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0F" w:rsidRDefault="00F33B0F"/>
    <w:p w:rsidR="00DB4419" w:rsidRPr="00DB4419" w:rsidRDefault="00DB4419" w:rsidP="00DB4419">
      <w:pPr>
        <w:jc w:val="center"/>
        <w:rPr>
          <w:i/>
          <w:sz w:val="24"/>
          <w:szCs w:val="24"/>
        </w:rPr>
      </w:pPr>
      <w:r w:rsidRPr="00DB4419">
        <w:rPr>
          <w:i/>
          <w:sz w:val="24"/>
          <w:szCs w:val="24"/>
        </w:rPr>
        <w:t>Benemérita Escuela Normal para Licenciadas en Educación Preescolar “Educadora Rosaura Zapata”</w:t>
      </w:r>
    </w:p>
    <w:p w:rsidR="00DB4419" w:rsidRPr="00DB4419" w:rsidRDefault="00DB4419" w:rsidP="00DB4419">
      <w:pPr>
        <w:spacing w:line="240" w:lineRule="auto"/>
        <w:contextualSpacing/>
        <w:rPr>
          <w:sz w:val="24"/>
          <w:szCs w:val="24"/>
        </w:rPr>
      </w:pPr>
      <w:r w:rsidRPr="00DB4419">
        <w:rPr>
          <w:b/>
          <w:sz w:val="24"/>
          <w:szCs w:val="24"/>
        </w:rPr>
        <w:t>Maestra:</w:t>
      </w:r>
      <w:r w:rsidRPr="00DB4419">
        <w:rPr>
          <w:sz w:val="24"/>
          <w:szCs w:val="24"/>
        </w:rPr>
        <w:t xml:space="preserve"> Ofelia Salazar </w:t>
      </w:r>
    </w:p>
    <w:p w:rsidR="00CC4AF2" w:rsidRPr="00DB4419" w:rsidRDefault="00DB4419" w:rsidP="00DB4419">
      <w:pPr>
        <w:spacing w:line="240" w:lineRule="auto"/>
        <w:contextualSpacing/>
        <w:rPr>
          <w:sz w:val="24"/>
          <w:szCs w:val="24"/>
        </w:rPr>
      </w:pPr>
      <w:r w:rsidRPr="00DB4419">
        <w:rPr>
          <w:b/>
          <w:sz w:val="24"/>
          <w:szCs w:val="24"/>
        </w:rPr>
        <w:t>Curso:</w:t>
      </w:r>
      <w:r w:rsidRPr="00DB4419">
        <w:rPr>
          <w:sz w:val="24"/>
          <w:szCs w:val="24"/>
        </w:rPr>
        <w:t xml:space="preserve"> </w:t>
      </w:r>
      <w:r w:rsidR="00CC4AF2" w:rsidRPr="00DB4419">
        <w:rPr>
          <w:sz w:val="24"/>
          <w:szCs w:val="24"/>
        </w:rPr>
        <w:t>Educación Artística</w:t>
      </w:r>
      <w:r w:rsidRPr="00DB4419">
        <w:rPr>
          <w:sz w:val="24"/>
          <w:szCs w:val="24"/>
        </w:rPr>
        <w:t xml:space="preserve"> (artes visuales y teatro)</w:t>
      </w:r>
    </w:p>
    <w:p w:rsidR="00DB4419" w:rsidRPr="00DB4419" w:rsidRDefault="00DB4419" w:rsidP="00DB4419">
      <w:pPr>
        <w:spacing w:line="240" w:lineRule="auto"/>
        <w:contextualSpacing/>
        <w:rPr>
          <w:sz w:val="24"/>
          <w:szCs w:val="24"/>
        </w:rPr>
      </w:pPr>
      <w:r w:rsidRPr="00DB4419">
        <w:rPr>
          <w:b/>
          <w:sz w:val="24"/>
          <w:szCs w:val="24"/>
        </w:rPr>
        <w:t>Alumna:</w:t>
      </w:r>
      <w:r w:rsidRPr="00DB4419">
        <w:rPr>
          <w:sz w:val="24"/>
          <w:szCs w:val="24"/>
        </w:rPr>
        <w:t xml:space="preserve"> Ma. Andrea Orejas Villegas</w:t>
      </w:r>
    </w:p>
    <w:p w:rsidR="00DB4419" w:rsidRPr="00DB4419" w:rsidRDefault="00DB4419" w:rsidP="00DB4419">
      <w:pPr>
        <w:spacing w:line="240" w:lineRule="auto"/>
        <w:contextualSpacing/>
        <w:rPr>
          <w:sz w:val="24"/>
          <w:szCs w:val="24"/>
        </w:rPr>
      </w:pPr>
      <w:r w:rsidRPr="00DB4419">
        <w:rPr>
          <w:b/>
          <w:sz w:val="24"/>
          <w:szCs w:val="24"/>
        </w:rPr>
        <w:t>Fecha:</w:t>
      </w:r>
      <w:r w:rsidRPr="00DB4419">
        <w:rPr>
          <w:sz w:val="24"/>
          <w:szCs w:val="24"/>
        </w:rPr>
        <w:t xml:space="preserve"> 12 de febrero del 2016</w:t>
      </w:r>
    </w:p>
    <w:p w:rsidR="00CC4AF2" w:rsidRPr="00DB4419" w:rsidRDefault="00CC4AF2" w:rsidP="00CC4AF2">
      <w:pPr>
        <w:jc w:val="center"/>
        <w:rPr>
          <w:b/>
          <w:sz w:val="24"/>
          <w:szCs w:val="24"/>
        </w:rPr>
      </w:pPr>
      <w:r w:rsidRPr="00DB4419">
        <w:rPr>
          <w:b/>
          <w:sz w:val="24"/>
          <w:szCs w:val="24"/>
        </w:rPr>
        <w:t>La apreciación del arte en la escuela</w:t>
      </w:r>
    </w:p>
    <w:p w:rsidR="00CC4AF2" w:rsidRPr="00DB4419" w:rsidRDefault="00CC4AF2" w:rsidP="00CC4AF2">
      <w:pPr>
        <w:jc w:val="center"/>
        <w:rPr>
          <w:b/>
          <w:sz w:val="24"/>
          <w:szCs w:val="24"/>
        </w:rPr>
      </w:pPr>
      <w:r w:rsidRPr="00DB4419">
        <w:rPr>
          <w:b/>
          <w:sz w:val="24"/>
          <w:szCs w:val="24"/>
        </w:rPr>
        <w:t xml:space="preserve">Elizabeth </w:t>
      </w:r>
      <w:proofErr w:type="spellStart"/>
      <w:r w:rsidRPr="00DB4419">
        <w:rPr>
          <w:b/>
          <w:sz w:val="24"/>
          <w:szCs w:val="24"/>
        </w:rPr>
        <w:t>Ivaldi</w:t>
      </w:r>
      <w:proofErr w:type="spellEnd"/>
    </w:p>
    <w:p w:rsidR="00CC4AF2" w:rsidRPr="00DB4419" w:rsidRDefault="00CC4AF2" w:rsidP="00DB4419">
      <w:pPr>
        <w:pStyle w:val="Prrafodelista"/>
        <w:numPr>
          <w:ilvl w:val="0"/>
          <w:numId w:val="1"/>
        </w:numPr>
        <w:jc w:val="both"/>
        <w:rPr>
          <w:sz w:val="24"/>
          <w:szCs w:val="24"/>
        </w:rPr>
      </w:pPr>
      <w:r w:rsidRPr="00DB4419">
        <w:rPr>
          <w:sz w:val="24"/>
          <w:szCs w:val="24"/>
        </w:rPr>
        <w:t>La apreciación es el eje que se relaciona con el desarrollo de una mirada y una escucha curiosa y atenta, integrando capacidades perceptuales y reflexivas con la sensibilidad y la emotividad. Se enseñará a mirar y reflexionar para poder interpretar diferentes tipos de obras, significándolas y valorándolas desde criterios personales.</w:t>
      </w:r>
    </w:p>
    <w:p w:rsidR="00523CE3" w:rsidRPr="00DB4419" w:rsidRDefault="00CC4AF2" w:rsidP="00DB4419">
      <w:pPr>
        <w:pStyle w:val="Prrafodelista"/>
        <w:numPr>
          <w:ilvl w:val="0"/>
          <w:numId w:val="1"/>
        </w:numPr>
        <w:jc w:val="both"/>
        <w:rPr>
          <w:sz w:val="24"/>
          <w:szCs w:val="24"/>
        </w:rPr>
      </w:pPr>
      <w:r w:rsidRPr="00DB4419">
        <w:rPr>
          <w:sz w:val="24"/>
          <w:szCs w:val="24"/>
        </w:rPr>
        <w:t>La realidad de que vivimos en una sociedad visualizada</w:t>
      </w:r>
      <w:r w:rsidR="00A71BB0" w:rsidRPr="00DB4419">
        <w:rPr>
          <w:sz w:val="24"/>
          <w:szCs w:val="24"/>
        </w:rPr>
        <w:t xml:space="preserve"> hace necesario </w:t>
      </w:r>
      <w:r w:rsidR="00523CE3" w:rsidRPr="00DB4419">
        <w:rPr>
          <w:sz w:val="24"/>
          <w:szCs w:val="24"/>
        </w:rPr>
        <w:t>que las instituciones educativas y sus programas de formación incluyan los elementos y valores propios de las artes visuales, apuntando a la formación integral de las personas.</w:t>
      </w:r>
    </w:p>
    <w:p w:rsidR="00523CE3" w:rsidRPr="00DB4419" w:rsidRDefault="00523CE3" w:rsidP="00DB4419">
      <w:pPr>
        <w:pStyle w:val="Prrafodelista"/>
        <w:numPr>
          <w:ilvl w:val="0"/>
          <w:numId w:val="1"/>
        </w:numPr>
        <w:jc w:val="both"/>
        <w:rPr>
          <w:sz w:val="24"/>
          <w:szCs w:val="24"/>
        </w:rPr>
      </w:pPr>
      <w:r w:rsidRPr="00DB4419">
        <w:rPr>
          <w:sz w:val="24"/>
          <w:szCs w:val="24"/>
        </w:rPr>
        <w:t>Además de comprender las estrechas relaciones entre el conocimiento artístico y los otros tipos de conocimiento, es necesario visualizar los aportes genuinos que resultan de incorporar y/o profundizar las experiencias de apreciación artística en la escuela.</w:t>
      </w:r>
    </w:p>
    <w:p w:rsidR="00523CE3" w:rsidRPr="00DB4419" w:rsidRDefault="00523CE3" w:rsidP="00DB4419">
      <w:pPr>
        <w:pStyle w:val="Prrafodelista"/>
        <w:numPr>
          <w:ilvl w:val="0"/>
          <w:numId w:val="1"/>
        </w:numPr>
        <w:jc w:val="both"/>
        <w:rPr>
          <w:sz w:val="24"/>
          <w:szCs w:val="24"/>
        </w:rPr>
      </w:pPr>
      <w:r w:rsidRPr="00DB4419">
        <w:rPr>
          <w:sz w:val="24"/>
          <w:szCs w:val="24"/>
        </w:rPr>
        <w:t>La apreciación de obras de arte influye positivamente en el desarrollo emocional, cognitivo, personal y social de los niños y las niñas.</w:t>
      </w:r>
      <w:r w:rsidR="00813601" w:rsidRPr="00DB4419">
        <w:rPr>
          <w:sz w:val="24"/>
          <w:szCs w:val="24"/>
        </w:rPr>
        <w:t xml:space="preserve">  Favorece las capacidades de expresión creativa y el desarrollo del gusto estético.</w:t>
      </w:r>
    </w:p>
    <w:p w:rsidR="00C62243" w:rsidRPr="00DB4419" w:rsidRDefault="00C62243" w:rsidP="00DB4419">
      <w:pPr>
        <w:pStyle w:val="Prrafodelista"/>
        <w:numPr>
          <w:ilvl w:val="0"/>
          <w:numId w:val="1"/>
        </w:numPr>
        <w:jc w:val="both"/>
        <w:rPr>
          <w:sz w:val="24"/>
          <w:szCs w:val="24"/>
        </w:rPr>
      </w:pPr>
      <w:r w:rsidRPr="00DB4419">
        <w:rPr>
          <w:sz w:val="24"/>
          <w:szCs w:val="24"/>
        </w:rPr>
        <w:t xml:space="preserve">De lo que se trata es de promover experiencias en las que sea necesario “ver”, “leer”, pero también “sentir” una obra de arte. </w:t>
      </w:r>
      <w:bookmarkStart w:id="0" w:name="_GoBack"/>
      <w:bookmarkEnd w:id="0"/>
    </w:p>
    <w:p w:rsidR="000312A7" w:rsidRPr="00DB4419" w:rsidRDefault="000312A7" w:rsidP="00DB4419">
      <w:pPr>
        <w:pStyle w:val="Prrafodelista"/>
        <w:numPr>
          <w:ilvl w:val="0"/>
          <w:numId w:val="1"/>
        </w:numPr>
        <w:jc w:val="both"/>
        <w:rPr>
          <w:sz w:val="24"/>
          <w:szCs w:val="24"/>
        </w:rPr>
      </w:pPr>
      <w:r w:rsidRPr="00DB4419">
        <w:rPr>
          <w:sz w:val="24"/>
          <w:szCs w:val="24"/>
        </w:rPr>
        <w:t xml:space="preserve">La apreciación es un proceso en el que intervienen muchos factores, de orden psicológico, social, personal y colectivo. </w:t>
      </w:r>
      <w:r w:rsidR="00A71BB0" w:rsidRPr="00DB4419">
        <w:rPr>
          <w:sz w:val="24"/>
          <w:szCs w:val="24"/>
        </w:rPr>
        <w:t>Pero también infl</w:t>
      </w:r>
      <w:r w:rsidRPr="00DB4419">
        <w:rPr>
          <w:sz w:val="24"/>
          <w:szCs w:val="24"/>
        </w:rPr>
        <w:t>uyen factores externos como el contexto en el que se presenta la obra y factores internos como el nivel de distanciamiento o acercamiento emocional con el objeto observado, el conocimiento previo acerca de lo que vemos y las expectativas con las cuales nos acercamos a ese objeto.</w:t>
      </w:r>
    </w:p>
    <w:p w:rsidR="00693FC1" w:rsidRPr="00DB4419" w:rsidRDefault="00693FC1" w:rsidP="00DB4419">
      <w:pPr>
        <w:pStyle w:val="Prrafodelista"/>
        <w:numPr>
          <w:ilvl w:val="0"/>
          <w:numId w:val="1"/>
        </w:numPr>
        <w:jc w:val="both"/>
        <w:rPr>
          <w:sz w:val="24"/>
          <w:szCs w:val="24"/>
        </w:rPr>
      </w:pPr>
      <w:r w:rsidRPr="00DB4419">
        <w:rPr>
          <w:sz w:val="24"/>
          <w:szCs w:val="24"/>
        </w:rPr>
        <w:t xml:space="preserve">El arte no está destinado a ser entendido por la razón, sino a ser degustado por los sentidos. Llega a cada ser humano desde el lenguaje directo de su creador. </w:t>
      </w:r>
    </w:p>
    <w:p w:rsidR="00693FC1" w:rsidRPr="00DB4419" w:rsidRDefault="00C02F87" w:rsidP="00DB4419">
      <w:pPr>
        <w:pStyle w:val="Prrafodelista"/>
        <w:numPr>
          <w:ilvl w:val="0"/>
          <w:numId w:val="1"/>
        </w:numPr>
        <w:jc w:val="both"/>
        <w:rPr>
          <w:sz w:val="24"/>
          <w:szCs w:val="24"/>
        </w:rPr>
      </w:pPr>
      <w:r>
        <w:rPr>
          <w:sz w:val="24"/>
          <w:szCs w:val="24"/>
        </w:rPr>
        <w:t>A</w:t>
      </w:r>
      <w:r w:rsidR="00693FC1" w:rsidRPr="00DB4419">
        <w:rPr>
          <w:sz w:val="24"/>
          <w:szCs w:val="24"/>
        </w:rPr>
        <w:t>lfabetizac</w:t>
      </w:r>
      <w:r>
        <w:rPr>
          <w:sz w:val="24"/>
          <w:szCs w:val="24"/>
        </w:rPr>
        <w:t xml:space="preserve">ión visual: </w:t>
      </w:r>
      <w:r w:rsidR="00693FC1" w:rsidRPr="00DB4419">
        <w:rPr>
          <w:sz w:val="24"/>
          <w:szCs w:val="24"/>
        </w:rPr>
        <w:t>enseñar a percibir, leer, desentrañando el mensaje visual a partir de los signos y su d</w:t>
      </w:r>
      <w:r>
        <w:rPr>
          <w:sz w:val="24"/>
          <w:szCs w:val="24"/>
        </w:rPr>
        <w:t>isposición en la imagen -a</w:t>
      </w:r>
      <w:r w:rsidR="00693FC1" w:rsidRPr="00DB4419">
        <w:rPr>
          <w:sz w:val="24"/>
          <w:szCs w:val="24"/>
        </w:rPr>
        <w:t>cción intencionada</w:t>
      </w:r>
      <w:r>
        <w:rPr>
          <w:sz w:val="24"/>
          <w:szCs w:val="24"/>
        </w:rPr>
        <w:t>-</w:t>
      </w:r>
      <w:r w:rsidR="00693FC1" w:rsidRPr="00DB4419">
        <w:rPr>
          <w:sz w:val="24"/>
          <w:szCs w:val="24"/>
        </w:rPr>
        <w:t>.</w:t>
      </w:r>
    </w:p>
    <w:p w:rsidR="00693FC1" w:rsidRPr="00DB4419" w:rsidRDefault="00F809AF" w:rsidP="00DB4419">
      <w:pPr>
        <w:pStyle w:val="Prrafodelista"/>
        <w:numPr>
          <w:ilvl w:val="0"/>
          <w:numId w:val="1"/>
        </w:numPr>
        <w:jc w:val="both"/>
        <w:rPr>
          <w:sz w:val="24"/>
          <w:szCs w:val="24"/>
        </w:rPr>
      </w:pPr>
      <w:r w:rsidRPr="00DB4419">
        <w:rPr>
          <w:sz w:val="24"/>
          <w:szCs w:val="24"/>
        </w:rPr>
        <w:t>“Pedago</w:t>
      </w:r>
      <w:r w:rsidR="004E197E" w:rsidRPr="00DB4419">
        <w:rPr>
          <w:sz w:val="24"/>
          <w:szCs w:val="24"/>
        </w:rPr>
        <w:t xml:space="preserve">gía de la mirada”: </w:t>
      </w:r>
      <w:r w:rsidRPr="00DB4419">
        <w:rPr>
          <w:sz w:val="24"/>
          <w:szCs w:val="24"/>
        </w:rPr>
        <w:t>desarrollo del pensamiento visual a través de la toma de conciencia de nuestras propias capacidades de observación, percepción, apreciación, interpretación y disfrute de las imágenes.</w:t>
      </w:r>
    </w:p>
    <w:p w:rsidR="00F809AF" w:rsidRPr="00DB4419" w:rsidRDefault="0012357E" w:rsidP="00DB4419">
      <w:pPr>
        <w:pStyle w:val="Prrafodelista"/>
        <w:numPr>
          <w:ilvl w:val="0"/>
          <w:numId w:val="1"/>
        </w:numPr>
        <w:jc w:val="both"/>
        <w:rPr>
          <w:sz w:val="24"/>
          <w:szCs w:val="24"/>
        </w:rPr>
      </w:pPr>
      <w:r>
        <w:rPr>
          <w:sz w:val="24"/>
          <w:szCs w:val="24"/>
        </w:rPr>
        <w:lastRenderedPageBreak/>
        <w:t>C</w:t>
      </w:r>
      <w:r w:rsidR="00F809AF" w:rsidRPr="00DB4419">
        <w:rPr>
          <w:sz w:val="24"/>
          <w:szCs w:val="24"/>
        </w:rPr>
        <w:t>oncebir a la escuela como un espacio para que los niños descubran imágenes diferentes, diversas, que les comuniquen aspectos de la cultura local, regional, universal, clásica, contemporánea.</w:t>
      </w:r>
    </w:p>
    <w:p w:rsidR="00F809AF" w:rsidRPr="00DB4419" w:rsidRDefault="0012357E" w:rsidP="00DB4419">
      <w:pPr>
        <w:pStyle w:val="Prrafodelista"/>
        <w:numPr>
          <w:ilvl w:val="0"/>
          <w:numId w:val="1"/>
        </w:numPr>
        <w:jc w:val="both"/>
        <w:rPr>
          <w:sz w:val="24"/>
          <w:szCs w:val="24"/>
        </w:rPr>
      </w:pPr>
      <w:r>
        <w:rPr>
          <w:sz w:val="24"/>
          <w:szCs w:val="24"/>
        </w:rPr>
        <w:t>P</w:t>
      </w:r>
      <w:r w:rsidR="00F809AF" w:rsidRPr="00DB4419">
        <w:rPr>
          <w:sz w:val="24"/>
          <w:szCs w:val="24"/>
        </w:rPr>
        <w:t xml:space="preserve">ropuestas de enseñanza </w:t>
      </w:r>
      <w:r>
        <w:rPr>
          <w:sz w:val="24"/>
          <w:szCs w:val="24"/>
        </w:rPr>
        <w:t>estructuradas</w:t>
      </w:r>
      <w:r w:rsidR="00F809AF" w:rsidRPr="00DB4419">
        <w:rPr>
          <w:sz w:val="24"/>
          <w:szCs w:val="24"/>
        </w:rPr>
        <w:t xml:space="preserve"> en base a la creación de situaciones didácti</w:t>
      </w:r>
      <w:r w:rsidR="003C3A7E" w:rsidRPr="00DB4419">
        <w:rPr>
          <w:sz w:val="24"/>
          <w:szCs w:val="24"/>
        </w:rPr>
        <w:t xml:space="preserve">cas mediatizadas por el docente y </w:t>
      </w:r>
      <w:r w:rsidR="00DB4419" w:rsidRPr="00DB4419">
        <w:rPr>
          <w:sz w:val="24"/>
          <w:szCs w:val="24"/>
        </w:rPr>
        <w:t>a</w:t>
      </w:r>
      <w:r>
        <w:rPr>
          <w:sz w:val="24"/>
          <w:szCs w:val="24"/>
        </w:rPr>
        <w:t xml:space="preserve">cudir a </w:t>
      </w:r>
      <w:r w:rsidR="003C3A7E" w:rsidRPr="00DB4419">
        <w:rPr>
          <w:sz w:val="24"/>
          <w:szCs w:val="24"/>
        </w:rPr>
        <w:t>los recursos que proporciona e</w:t>
      </w:r>
      <w:r>
        <w:rPr>
          <w:sz w:val="24"/>
          <w:szCs w:val="24"/>
        </w:rPr>
        <w:t xml:space="preserve">l entorno artístico y </w:t>
      </w:r>
      <w:r w:rsidR="003C3A7E" w:rsidRPr="00DB4419">
        <w:rPr>
          <w:sz w:val="24"/>
          <w:szCs w:val="24"/>
        </w:rPr>
        <w:t>cultural de la comunidad en la que está inserta la escuela.</w:t>
      </w:r>
    </w:p>
    <w:p w:rsidR="00F809AF" w:rsidRPr="00DB4419" w:rsidRDefault="0012357E" w:rsidP="00DB4419">
      <w:pPr>
        <w:pStyle w:val="Prrafodelista"/>
        <w:numPr>
          <w:ilvl w:val="0"/>
          <w:numId w:val="1"/>
        </w:numPr>
        <w:jc w:val="both"/>
        <w:rPr>
          <w:sz w:val="24"/>
          <w:szCs w:val="24"/>
        </w:rPr>
      </w:pPr>
      <w:r>
        <w:rPr>
          <w:sz w:val="24"/>
          <w:szCs w:val="24"/>
        </w:rPr>
        <w:t xml:space="preserve">Las </w:t>
      </w:r>
      <w:r w:rsidR="00F809AF" w:rsidRPr="00DB4419">
        <w:rPr>
          <w:sz w:val="24"/>
          <w:szCs w:val="24"/>
        </w:rPr>
        <w:t>instituciones educativas</w:t>
      </w:r>
      <w:r>
        <w:rPr>
          <w:sz w:val="24"/>
          <w:szCs w:val="24"/>
        </w:rPr>
        <w:t xml:space="preserve"> deben establecer</w:t>
      </w:r>
      <w:r w:rsidR="00F809AF" w:rsidRPr="00DB4419">
        <w:rPr>
          <w:sz w:val="24"/>
          <w:szCs w:val="24"/>
        </w:rPr>
        <w:t xml:space="preserve"> vínculos con los centros culturales de su entorno inmediato y promuevan el acercamiento responsable a las producciones artísticas de todos los integrantes de la comunidad educativa.</w:t>
      </w:r>
    </w:p>
    <w:p w:rsidR="00F809AF" w:rsidRPr="00DB4419" w:rsidRDefault="00F809AF" w:rsidP="00DB4419">
      <w:pPr>
        <w:pStyle w:val="Prrafodelista"/>
        <w:numPr>
          <w:ilvl w:val="0"/>
          <w:numId w:val="1"/>
        </w:numPr>
        <w:jc w:val="both"/>
        <w:rPr>
          <w:sz w:val="24"/>
          <w:szCs w:val="24"/>
        </w:rPr>
      </w:pPr>
      <w:r w:rsidRPr="00DB4419">
        <w:rPr>
          <w:sz w:val="24"/>
          <w:szCs w:val="24"/>
        </w:rPr>
        <w:t>El desarrollo del gusto estético del grupo deberá verse reflejado en la ambientación del aula, siendo los propios niños los que elaboren los criterios para organizar exposiciones, decorar las paredes, distribuir el mobiliario, etc.</w:t>
      </w:r>
    </w:p>
    <w:p w:rsidR="00F809AF" w:rsidRPr="00DB4419" w:rsidRDefault="0012357E" w:rsidP="00DB4419">
      <w:pPr>
        <w:pStyle w:val="Prrafodelista"/>
        <w:numPr>
          <w:ilvl w:val="0"/>
          <w:numId w:val="1"/>
        </w:numPr>
        <w:jc w:val="both"/>
        <w:rPr>
          <w:sz w:val="24"/>
          <w:szCs w:val="24"/>
        </w:rPr>
      </w:pPr>
      <w:r>
        <w:rPr>
          <w:sz w:val="24"/>
          <w:szCs w:val="24"/>
        </w:rPr>
        <w:t>L</w:t>
      </w:r>
      <w:r w:rsidR="00F809AF" w:rsidRPr="00DB4419">
        <w:rPr>
          <w:sz w:val="24"/>
          <w:szCs w:val="24"/>
        </w:rPr>
        <w:t>a Educación Artística es un área de conocimiento ideal para trabajar con contenidos globalizadores y por metodología de proyectos.</w:t>
      </w:r>
    </w:p>
    <w:p w:rsidR="00F809AF" w:rsidRPr="00DB4419" w:rsidRDefault="003C3A7E" w:rsidP="00DB4419">
      <w:pPr>
        <w:pStyle w:val="Prrafodelista"/>
        <w:numPr>
          <w:ilvl w:val="0"/>
          <w:numId w:val="1"/>
        </w:numPr>
        <w:jc w:val="both"/>
        <w:rPr>
          <w:sz w:val="24"/>
          <w:szCs w:val="24"/>
        </w:rPr>
      </w:pPr>
      <w:r w:rsidRPr="00DB4419">
        <w:rPr>
          <w:sz w:val="24"/>
          <w:szCs w:val="24"/>
        </w:rPr>
        <w:t>Es necesario revalorar la educación artística, lo cual se logrará m</w:t>
      </w:r>
      <w:r w:rsidR="00F809AF" w:rsidRPr="00DB4419">
        <w:rPr>
          <w:sz w:val="24"/>
          <w:szCs w:val="24"/>
        </w:rPr>
        <w:t xml:space="preserve">odificando </w:t>
      </w:r>
      <w:r w:rsidR="0012357E">
        <w:rPr>
          <w:sz w:val="24"/>
          <w:szCs w:val="24"/>
        </w:rPr>
        <w:t>y/o fortaleciendo la</w:t>
      </w:r>
      <w:r w:rsidR="00F809AF" w:rsidRPr="00DB4419">
        <w:rPr>
          <w:sz w:val="24"/>
          <w:szCs w:val="24"/>
        </w:rPr>
        <w:t xml:space="preserve">s prácticas para propiciar que los alumnos y alumnas utilicen los lenguajes artísticos como forma de comunicar y comprender ideas y sentimientos, propios y de </w:t>
      </w:r>
      <w:r w:rsidRPr="00DB4419">
        <w:rPr>
          <w:sz w:val="24"/>
          <w:szCs w:val="24"/>
        </w:rPr>
        <w:t>otras personas.</w:t>
      </w:r>
    </w:p>
    <w:p w:rsidR="0012357E" w:rsidRPr="00DB4419" w:rsidRDefault="0012357E" w:rsidP="0012357E">
      <w:pPr>
        <w:pStyle w:val="Prrafodelista"/>
        <w:jc w:val="both"/>
        <w:rPr>
          <w:sz w:val="24"/>
          <w:szCs w:val="24"/>
        </w:rPr>
      </w:pPr>
    </w:p>
    <w:p w:rsidR="00F809AF" w:rsidRPr="00DB4419" w:rsidRDefault="00F809AF" w:rsidP="00DB4419">
      <w:pPr>
        <w:pStyle w:val="Prrafodelista"/>
        <w:jc w:val="both"/>
        <w:rPr>
          <w:sz w:val="24"/>
          <w:szCs w:val="24"/>
        </w:rPr>
      </w:pPr>
    </w:p>
    <w:sectPr w:rsidR="00F809AF" w:rsidRPr="00DB441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C64"/>
    <w:multiLevelType w:val="hybridMultilevel"/>
    <w:tmpl w:val="F47CB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F2"/>
    <w:rsid w:val="000312A7"/>
    <w:rsid w:val="0012357E"/>
    <w:rsid w:val="00155384"/>
    <w:rsid w:val="003173FC"/>
    <w:rsid w:val="003C3A7E"/>
    <w:rsid w:val="004E197E"/>
    <w:rsid w:val="00523CE3"/>
    <w:rsid w:val="00547222"/>
    <w:rsid w:val="0057079B"/>
    <w:rsid w:val="005C629A"/>
    <w:rsid w:val="00693FC1"/>
    <w:rsid w:val="006A129C"/>
    <w:rsid w:val="00813601"/>
    <w:rsid w:val="0093176B"/>
    <w:rsid w:val="009578F0"/>
    <w:rsid w:val="00A71BB0"/>
    <w:rsid w:val="00B53FD5"/>
    <w:rsid w:val="00C02F87"/>
    <w:rsid w:val="00C62243"/>
    <w:rsid w:val="00CC4AF2"/>
    <w:rsid w:val="00D44749"/>
    <w:rsid w:val="00DB4419"/>
    <w:rsid w:val="00F33B0F"/>
    <w:rsid w:val="00F809AF"/>
    <w:rsid w:val="00FE1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Villegas</dc:creator>
  <cp:lastModifiedBy>Edna Villegas</cp:lastModifiedBy>
  <cp:revision>25</cp:revision>
  <dcterms:created xsi:type="dcterms:W3CDTF">2016-02-11T03:24:00Z</dcterms:created>
  <dcterms:modified xsi:type="dcterms:W3CDTF">2016-02-12T18:56:00Z</dcterms:modified>
</cp:coreProperties>
</file>