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C39" w:rsidRDefault="009D0C39"/>
    <w:p w:rsidR="00BB78C0" w:rsidRPr="00BB78C0" w:rsidRDefault="00BB78C0" w:rsidP="00BB78C0">
      <w:pPr>
        <w:spacing w:line="480" w:lineRule="auto"/>
        <w:contextualSpacing/>
        <w:jc w:val="center"/>
        <w:rPr>
          <w:rFonts w:ascii="Times New Roman" w:eastAsia="Batang" w:hAnsi="Times New Roman" w:cs="Times New Roman"/>
          <w:i/>
          <w:sz w:val="24"/>
          <w:szCs w:val="24"/>
        </w:rPr>
      </w:pPr>
      <w:r w:rsidRPr="00BB78C0">
        <w:rPr>
          <w:rFonts w:ascii="Times New Roman" w:eastAsia="Batang" w:hAnsi="Times New Roman" w:cs="Times New Roman"/>
          <w:i/>
          <w:sz w:val="24"/>
          <w:szCs w:val="24"/>
        </w:rPr>
        <w:t>Benemérita Escuela Normal para Licenciadas en Educación Preescolar “Educadora Rosaura Zapata”</w:t>
      </w:r>
    </w:p>
    <w:p w:rsidR="00BB78C0" w:rsidRPr="00BB78C0" w:rsidRDefault="00BB78C0" w:rsidP="00BB78C0">
      <w:pPr>
        <w:spacing w:line="480" w:lineRule="auto"/>
        <w:contextualSpacing/>
        <w:rPr>
          <w:rFonts w:ascii="Times New Roman" w:eastAsia="Batang" w:hAnsi="Times New Roman" w:cs="Times New Roman"/>
          <w:sz w:val="24"/>
          <w:szCs w:val="24"/>
        </w:rPr>
      </w:pPr>
    </w:p>
    <w:p w:rsidR="00BB78C0" w:rsidRPr="00BB78C0" w:rsidRDefault="00BB78C0" w:rsidP="00BB78C0">
      <w:pPr>
        <w:spacing w:line="480" w:lineRule="auto"/>
        <w:contextualSpacing/>
        <w:jc w:val="right"/>
        <w:rPr>
          <w:rFonts w:ascii="Times New Roman" w:eastAsia="Batang" w:hAnsi="Times New Roman" w:cs="Times New Roman"/>
          <w:sz w:val="24"/>
          <w:szCs w:val="24"/>
        </w:rPr>
      </w:pPr>
    </w:p>
    <w:p w:rsidR="00BB78C0" w:rsidRPr="00BB78C0" w:rsidRDefault="00BB78C0" w:rsidP="00BB78C0">
      <w:pPr>
        <w:spacing w:line="480" w:lineRule="auto"/>
        <w:contextualSpacing/>
        <w:jc w:val="center"/>
        <w:rPr>
          <w:rFonts w:ascii="Times New Roman" w:eastAsia="Batang" w:hAnsi="Times New Roman" w:cs="Times New Roman"/>
          <w:b/>
          <w:sz w:val="32"/>
          <w:szCs w:val="24"/>
        </w:rPr>
      </w:pPr>
      <w:r>
        <w:rPr>
          <w:rFonts w:ascii="Times New Roman" w:eastAsia="Batang" w:hAnsi="Times New Roman" w:cs="Times New Roman"/>
          <w:b/>
          <w:sz w:val="32"/>
          <w:szCs w:val="24"/>
        </w:rPr>
        <w:t>Trabajo final: “Rediseño de talleres interactivos”</w:t>
      </w:r>
    </w:p>
    <w:p w:rsidR="00BB78C0" w:rsidRPr="00BB78C0" w:rsidRDefault="00BB78C0" w:rsidP="00BB78C0">
      <w:pPr>
        <w:spacing w:line="480" w:lineRule="auto"/>
        <w:contextualSpacing/>
        <w:rPr>
          <w:rFonts w:ascii="Times New Roman" w:eastAsia="Batang" w:hAnsi="Times New Roman" w:cs="Times New Roman"/>
          <w:sz w:val="24"/>
          <w:szCs w:val="24"/>
        </w:rPr>
      </w:pPr>
    </w:p>
    <w:p w:rsidR="00BB78C0" w:rsidRPr="00BB78C0" w:rsidRDefault="00BB78C0" w:rsidP="00BB78C0">
      <w:pPr>
        <w:spacing w:line="480" w:lineRule="auto"/>
        <w:contextualSpacing/>
        <w:rPr>
          <w:rFonts w:ascii="Times New Roman" w:eastAsia="Batang" w:hAnsi="Times New Roman" w:cs="Times New Roman"/>
          <w:sz w:val="24"/>
          <w:szCs w:val="24"/>
        </w:rPr>
      </w:pPr>
      <w:r w:rsidRPr="00BB78C0">
        <w:rPr>
          <w:rFonts w:ascii="Times New Roman" w:eastAsia="Batang" w:hAnsi="Times New Roman" w:cs="Times New Roman"/>
          <w:b/>
          <w:sz w:val="24"/>
          <w:szCs w:val="24"/>
        </w:rPr>
        <w:t>Curso:</w:t>
      </w:r>
      <w:r>
        <w:rPr>
          <w:rFonts w:ascii="Times New Roman" w:eastAsia="Batang" w:hAnsi="Times New Roman" w:cs="Times New Roman"/>
          <w:sz w:val="24"/>
          <w:szCs w:val="24"/>
        </w:rPr>
        <w:t xml:space="preserve"> “Educación artística”</w:t>
      </w:r>
    </w:p>
    <w:p w:rsidR="00BB78C0" w:rsidRPr="00BB78C0" w:rsidRDefault="00BB78C0" w:rsidP="00BB78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contextualSpacing/>
        <w:rPr>
          <w:rFonts w:ascii="Times New Roman" w:eastAsia="Batang" w:hAnsi="Times New Roman" w:cs="Times New Roman"/>
          <w:sz w:val="24"/>
          <w:szCs w:val="24"/>
        </w:rPr>
      </w:pPr>
    </w:p>
    <w:p w:rsidR="00BB78C0" w:rsidRPr="00BB78C0" w:rsidRDefault="00BB78C0" w:rsidP="00BB78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contextualSpacing/>
        <w:rPr>
          <w:rFonts w:ascii="Times New Roman" w:eastAsia="Batang" w:hAnsi="Times New Roman" w:cs="Times New Roman"/>
          <w:sz w:val="24"/>
          <w:szCs w:val="24"/>
        </w:rPr>
      </w:pPr>
      <w:r w:rsidRPr="00BB78C0">
        <w:rPr>
          <w:rFonts w:ascii="Times New Roman" w:eastAsia="Batang" w:hAnsi="Times New Roman" w:cs="Times New Roman"/>
          <w:b/>
          <w:sz w:val="24"/>
          <w:szCs w:val="24"/>
        </w:rPr>
        <w:t>Maestro:</w:t>
      </w:r>
      <w:r>
        <w:rPr>
          <w:rFonts w:ascii="Times New Roman" w:eastAsia="Batang" w:hAnsi="Times New Roman" w:cs="Times New Roman"/>
          <w:sz w:val="24"/>
          <w:szCs w:val="24"/>
        </w:rPr>
        <w:t xml:space="preserve"> Ofelia Salazar M.</w:t>
      </w:r>
    </w:p>
    <w:p w:rsidR="00BB78C0" w:rsidRPr="00BB78C0" w:rsidRDefault="00BB78C0" w:rsidP="00BB78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contextualSpacing/>
        <w:rPr>
          <w:rFonts w:ascii="Times New Roman" w:eastAsia="Batang" w:hAnsi="Times New Roman" w:cs="Times New Roman"/>
          <w:sz w:val="24"/>
          <w:szCs w:val="24"/>
        </w:rPr>
      </w:pPr>
    </w:p>
    <w:p w:rsidR="00BB78C0" w:rsidRPr="00BB78C0" w:rsidRDefault="00BB78C0" w:rsidP="00BB78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contextualSpacing/>
        <w:rPr>
          <w:rFonts w:ascii="Times New Roman" w:eastAsia="Batang" w:hAnsi="Times New Roman" w:cs="Times New Roman"/>
          <w:sz w:val="24"/>
          <w:szCs w:val="24"/>
        </w:rPr>
      </w:pPr>
      <w:r w:rsidRPr="00BB78C0">
        <w:rPr>
          <w:rFonts w:ascii="Times New Roman" w:eastAsia="Batang" w:hAnsi="Times New Roman" w:cs="Times New Roman"/>
          <w:b/>
          <w:sz w:val="24"/>
          <w:szCs w:val="24"/>
        </w:rPr>
        <w:t>Alumna:</w:t>
      </w:r>
      <w:r w:rsidRPr="00BB78C0">
        <w:rPr>
          <w:rFonts w:ascii="Times New Roman" w:eastAsia="Batang" w:hAnsi="Times New Roman" w:cs="Times New Roman"/>
          <w:sz w:val="24"/>
          <w:szCs w:val="24"/>
        </w:rPr>
        <w:t xml:space="preserve"> Ma. Andrea Orejas Villegas</w:t>
      </w:r>
    </w:p>
    <w:p w:rsidR="00BB78C0" w:rsidRPr="00BB78C0" w:rsidRDefault="00BB78C0" w:rsidP="00BB78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contextualSpacing/>
        <w:rPr>
          <w:rFonts w:ascii="Times New Roman" w:eastAsia="Batang" w:hAnsi="Times New Roman" w:cs="Times New Roman"/>
          <w:sz w:val="24"/>
          <w:szCs w:val="24"/>
        </w:rPr>
      </w:pPr>
    </w:p>
    <w:p w:rsidR="00BB78C0" w:rsidRPr="00BB78C0" w:rsidRDefault="00BB78C0" w:rsidP="00BB78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contextualSpacing/>
        <w:rPr>
          <w:rFonts w:ascii="Times New Roman" w:eastAsia="Batang" w:hAnsi="Times New Roman" w:cs="Times New Roman"/>
          <w:sz w:val="24"/>
          <w:szCs w:val="24"/>
        </w:rPr>
      </w:pPr>
      <w:r w:rsidRPr="00BB78C0">
        <w:rPr>
          <w:rFonts w:ascii="Times New Roman" w:eastAsia="Batang" w:hAnsi="Times New Roman" w:cs="Times New Roman"/>
          <w:b/>
          <w:sz w:val="24"/>
          <w:szCs w:val="24"/>
        </w:rPr>
        <w:t>Semestre:</w:t>
      </w:r>
      <w:r w:rsidR="003E3E18">
        <w:rPr>
          <w:rFonts w:ascii="Times New Roman" w:eastAsia="Batang" w:hAnsi="Times New Roman" w:cs="Times New Roman"/>
          <w:sz w:val="24"/>
          <w:szCs w:val="24"/>
        </w:rPr>
        <w:t xml:space="preserve"> S</w:t>
      </w:r>
      <w:r w:rsidRPr="00BB78C0">
        <w:rPr>
          <w:rFonts w:ascii="Times New Roman" w:eastAsia="Batang" w:hAnsi="Times New Roman" w:cs="Times New Roman"/>
          <w:sz w:val="24"/>
          <w:szCs w:val="24"/>
        </w:rPr>
        <w:t>exto</w:t>
      </w:r>
    </w:p>
    <w:p w:rsidR="00BB78C0" w:rsidRPr="00BB78C0" w:rsidRDefault="00BB78C0" w:rsidP="00BB78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contextualSpacing/>
        <w:jc w:val="both"/>
        <w:rPr>
          <w:rFonts w:ascii="Times New Roman" w:eastAsia="Batang" w:hAnsi="Times New Roman" w:cs="Times New Roman"/>
          <w:sz w:val="24"/>
          <w:szCs w:val="24"/>
        </w:rPr>
      </w:pPr>
    </w:p>
    <w:p w:rsidR="00BB78C0" w:rsidRPr="00BB78C0" w:rsidRDefault="00BB78C0" w:rsidP="00BB78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contextualSpacing/>
        <w:jc w:val="right"/>
        <w:rPr>
          <w:rFonts w:ascii="Times New Roman" w:eastAsia="Batang" w:hAnsi="Times New Roman" w:cs="Times New Roman"/>
          <w:sz w:val="24"/>
          <w:szCs w:val="24"/>
        </w:rPr>
      </w:pPr>
      <w:r w:rsidRPr="00BB78C0">
        <w:rPr>
          <w:rFonts w:ascii="Times New Roman" w:eastAsia="Batang" w:hAnsi="Times New Roman" w:cs="Times New Roman"/>
          <w:sz w:val="24"/>
          <w:szCs w:val="24"/>
        </w:rPr>
        <w:t xml:space="preserve">Mexicali Baja California a </w:t>
      </w:r>
      <w:r w:rsidR="00DB46F5">
        <w:rPr>
          <w:rFonts w:ascii="Times New Roman" w:eastAsia="Batang" w:hAnsi="Times New Roman" w:cs="Times New Roman"/>
          <w:sz w:val="24"/>
          <w:szCs w:val="24"/>
        </w:rPr>
        <w:t>21</w:t>
      </w:r>
      <w:bookmarkStart w:id="0" w:name="_GoBack"/>
      <w:bookmarkEnd w:id="0"/>
      <w:r>
        <w:rPr>
          <w:rFonts w:ascii="Times New Roman" w:eastAsia="Batang" w:hAnsi="Times New Roman" w:cs="Times New Roman"/>
          <w:sz w:val="24"/>
          <w:szCs w:val="24"/>
        </w:rPr>
        <w:t xml:space="preserve"> de junio </w:t>
      </w:r>
      <w:r w:rsidRPr="00BB78C0">
        <w:rPr>
          <w:rFonts w:ascii="Times New Roman" w:eastAsia="Batang" w:hAnsi="Times New Roman" w:cs="Times New Roman"/>
          <w:sz w:val="24"/>
          <w:szCs w:val="24"/>
        </w:rPr>
        <w:t>del 2016</w:t>
      </w:r>
    </w:p>
    <w:p w:rsidR="00BB78C0" w:rsidRDefault="00BB78C0"/>
    <w:p w:rsidR="00120C5E" w:rsidRDefault="00120C5E"/>
    <w:tbl>
      <w:tblPr>
        <w:tblStyle w:val="Tablaconcuadrcula"/>
        <w:tblW w:w="14760" w:type="dxa"/>
        <w:tblInd w:w="-792" w:type="dxa"/>
        <w:tblLook w:val="04A0" w:firstRow="1" w:lastRow="0" w:firstColumn="1" w:lastColumn="0" w:noHBand="0" w:noVBand="1"/>
      </w:tblPr>
      <w:tblGrid>
        <w:gridCol w:w="3364"/>
        <w:gridCol w:w="3615"/>
        <w:gridCol w:w="1592"/>
        <w:gridCol w:w="1602"/>
        <w:gridCol w:w="365"/>
        <w:gridCol w:w="1157"/>
        <w:gridCol w:w="3065"/>
      </w:tblGrid>
      <w:tr w:rsidR="003E62C5" w:rsidTr="00120C5E">
        <w:trPr>
          <w:trHeight w:val="321"/>
        </w:trPr>
        <w:tc>
          <w:tcPr>
            <w:tcW w:w="14760" w:type="dxa"/>
            <w:gridSpan w:val="7"/>
          </w:tcPr>
          <w:p w:rsidR="003E62C5" w:rsidRPr="00252239" w:rsidRDefault="005D38E4" w:rsidP="00AC4D02">
            <w:pPr>
              <w:jc w:val="center"/>
              <w:rPr>
                <w:b/>
              </w:rPr>
            </w:pPr>
            <w:r>
              <w:rPr>
                <w:b/>
                <w:sz w:val="32"/>
              </w:rPr>
              <w:lastRenderedPageBreak/>
              <w:t>Rincón</w:t>
            </w:r>
            <w:r w:rsidR="003E62C5" w:rsidRPr="00252239">
              <w:rPr>
                <w:b/>
                <w:sz w:val="32"/>
              </w:rPr>
              <w:t>: “</w:t>
            </w:r>
            <w:r w:rsidR="00B94609">
              <w:rPr>
                <w:b/>
                <w:sz w:val="32"/>
              </w:rPr>
              <w:t>El super</w:t>
            </w:r>
            <w:r w:rsidR="003E62C5" w:rsidRPr="00252239">
              <w:rPr>
                <w:b/>
                <w:sz w:val="32"/>
              </w:rPr>
              <w:t xml:space="preserve">mercado” </w:t>
            </w:r>
          </w:p>
        </w:tc>
      </w:tr>
      <w:tr w:rsidR="003E62C5" w:rsidTr="00120C5E">
        <w:trPr>
          <w:trHeight w:val="656"/>
        </w:trPr>
        <w:tc>
          <w:tcPr>
            <w:tcW w:w="14760" w:type="dxa"/>
            <w:gridSpan w:val="7"/>
          </w:tcPr>
          <w:p w:rsidR="00BF175E" w:rsidRDefault="00155B1D" w:rsidP="007C4C74">
            <w:r>
              <w:t>E</w:t>
            </w:r>
            <w:r w:rsidR="00445E5A">
              <w:t xml:space="preserve">sta temática se presta para interpretar </w:t>
            </w:r>
            <w:r w:rsidR="003E62C5">
              <w:t xml:space="preserve">los roles y papeles que se </w:t>
            </w:r>
            <w:r w:rsidR="007C4C74">
              <w:t>llevan a cabo</w:t>
            </w:r>
            <w:r w:rsidR="00445E5A">
              <w:t xml:space="preserve"> </w:t>
            </w:r>
            <w:r w:rsidR="003E62C5">
              <w:t>al realizar las actividades propias de las compras</w:t>
            </w:r>
            <w:r w:rsidR="007C4C74">
              <w:t xml:space="preserve"> en un supermercado</w:t>
            </w:r>
            <w:r w:rsidR="003E62C5">
              <w:t xml:space="preserve"> (comprador, cajero, empacador, verdulero, carnicero, empleado, gerente, entre otros.) por lo que se pone en práctica lo que es el juego socio</w:t>
            </w:r>
            <w:r w:rsidR="00BF175E">
              <w:t>-</w:t>
            </w:r>
            <w:r w:rsidR="007C4C74">
              <w:t>dramático, en donde cada niño(a) asume roles según sus experiencias.</w:t>
            </w:r>
          </w:p>
        </w:tc>
      </w:tr>
      <w:tr w:rsidR="00E659E9" w:rsidTr="00120C5E">
        <w:trPr>
          <w:trHeight w:val="878"/>
        </w:trPr>
        <w:tc>
          <w:tcPr>
            <w:tcW w:w="14760" w:type="dxa"/>
            <w:gridSpan w:val="7"/>
          </w:tcPr>
          <w:p w:rsidR="00E659E9" w:rsidRPr="00E659E9" w:rsidRDefault="00E659E9" w:rsidP="00155B1D">
            <w:pPr>
              <w:rPr>
                <w:b/>
              </w:rPr>
            </w:pPr>
            <w:r w:rsidRPr="00E659E9">
              <w:rPr>
                <w:b/>
              </w:rPr>
              <w:t xml:space="preserve">Consideraciones didácticas: </w:t>
            </w:r>
          </w:p>
          <w:p w:rsidR="00E659E9" w:rsidRDefault="00E659E9" w:rsidP="00155B1D">
            <w:r>
              <w:t>-Establecer algunas reglas de convivencia: compartir material, dialogar para resolver conflictos, guardar material a la indicación.</w:t>
            </w:r>
          </w:p>
          <w:p w:rsidR="00BC36B5" w:rsidRDefault="00BC36B5" w:rsidP="00155B1D">
            <w:r>
              <w:t>-Ambientación acorde a un supermercado</w:t>
            </w:r>
          </w:p>
          <w:p w:rsidR="003101D2" w:rsidRDefault="003101D2" w:rsidP="00155B1D">
            <w:r>
              <w:t>-O</w:t>
            </w:r>
            <w:r w:rsidRPr="003101D2">
              <w:t>bservar los roles de preferencia, como los interpretan, com</w:t>
            </w:r>
            <w:r>
              <w:t>o hacen manejo del conteo, etc.</w:t>
            </w:r>
          </w:p>
          <w:p w:rsidR="003101D2" w:rsidRDefault="00E659E9" w:rsidP="00155B1D">
            <w:r>
              <w:t>- Proponer hacer un cambio de roles después de un tiempo determinado (10 minutos)</w:t>
            </w:r>
          </w:p>
          <w:p w:rsidR="003101D2" w:rsidRDefault="00E659E9" w:rsidP="00155B1D">
            <w:r>
              <w:t>-Sonar una campana cuando el tiempo de juego se haya terminado y vayamos a pasar a la plenaria.</w:t>
            </w:r>
          </w:p>
        </w:tc>
      </w:tr>
      <w:tr w:rsidR="00120C5E" w:rsidTr="00120C5E">
        <w:trPr>
          <w:trHeight w:val="223"/>
        </w:trPr>
        <w:tc>
          <w:tcPr>
            <w:tcW w:w="3364" w:type="dxa"/>
          </w:tcPr>
          <w:p w:rsidR="00120C5E" w:rsidRPr="00252239" w:rsidRDefault="00120C5E" w:rsidP="00707126">
            <w:pPr>
              <w:jc w:val="center"/>
              <w:rPr>
                <w:b/>
              </w:rPr>
            </w:pPr>
            <w:r>
              <w:rPr>
                <w:b/>
              </w:rPr>
              <w:t>Campo formativo</w:t>
            </w:r>
          </w:p>
        </w:tc>
        <w:tc>
          <w:tcPr>
            <w:tcW w:w="3615" w:type="dxa"/>
          </w:tcPr>
          <w:p w:rsidR="00120C5E" w:rsidRPr="00A50201" w:rsidRDefault="00120C5E" w:rsidP="00707126">
            <w:pPr>
              <w:jc w:val="center"/>
              <w:rPr>
                <w:b/>
              </w:rPr>
            </w:pPr>
            <w:r w:rsidRPr="00A50201">
              <w:rPr>
                <w:b/>
              </w:rPr>
              <w:t>Aspecto</w:t>
            </w:r>
          </w:p>
        </w:tc>
        <w:tc>
          <w:tcPr>
            <w:tcW w:w="3559" w:type="dxa"/>
            <w:gridSpan w:val="3"/>
          </w:tcPr>
          <w:p w:rsidR="00120C5E" w:rsidRPr="00A50201" w:rsidRDefault="00120C5E" w:rsidP="00707126">
            <w:pPr>
              <w:jc w:val="center"/>
              <w:rPr>
                <w:b/>
              </w:rPr>
            </w:pPr>
            <w:r w:rsidRPr="00A50201">
              <w:rPr>
                <w:b/>
              </w:rPr>
              <w:t>Competencia</w:t>
            </w:r>
          </w:p>
        </w:tc>
        <w:tc>
          <w:tcPr>
            <w:tcW w:w="4222" w:type="dxa"/>
            <w:gridSpan w:val="2"/>
          </w:tcPr>
          <w:p w:rsidR="00120C5E" w:rsidRPr="00A50201" w:rsidRDefault="00120C5E" w:rsidP="00707126">
            <w:pPr>
              <w:jc w:val="center"/>
              <w:rPr>
                <w:b/>
              </w:rPr>
            </w:pPr>
            <w:r w:rsidRPr="00A50201">
              <w:rPr>
                <w:b/>
              </w:rPr>
              <w:t>Aprendizaje esperado</w:t>
            </w:r>
          </w:p>
        </w:tc>
      </w:tr>
      <w:tr w:rsidR="00120C5E" w:rsidTr="00120C5E">
        <w:trPr>
          <w:trHeight w:val="223"/>
        </w:trPr>
        <w:tc>
          <w:tcPr>
            <w:tcW w:w="3364" w:type="dxa"/>
          </w:tcPr>
          <w:p w:rsidR="00120C5E" w:rsidRDefault="00120C5E" w:rsidP="00F41E56">
            <w:pPr>
              <w:jc w:val="center"/>
            </w:pPr>
            <w:r>
              <w:t>Expresión y apreciación artística</w:t>
            </w:r>
          </w:p>
        </w:tc>
        <w:tc>
          <w:tcPr>
            <w:tcW w:w="3615" w:type="dxa"/>
          </w:tcPr>
          <w:p w:rsidR="00120C5E" w:rsidRDefault="00120C5E" w:rsidP="00F41E56">
            <w:pPr>
              <w:jc w:val="center"/>
            </w:pPr>
            <w:r>
              <w:t>Expresión dramática y apreciación teatral</w:t>
            </w:r>
          </w:p>
        </w:tc>
        <w:tc>
          <w:tcPr>
            <w:tcW w:w="3559" w:type="dxa"/>
            <w:gridSpan w:val="3"/>
          </w:tcPr>
          <w:p w:rsidR="00120C5E" w:rsidRDefault="00120C5E" w:rsidP="00A50201">
            <w:pPr>
              <w:jc w:val="both"/>
            </w:pPr>
            <w:r>
              <w:t xml:space="preserve"> </w:t>
            </w:r>
            <w:r w:rsidRPr="003E62C5">
              <w:t>Expresa, mediante el lenguaje oral, gestual y corporal, situaciones reales o imaginarias en representaciones teatrales sencillas.</w:t>
            </w:r>
          </w:p>
        </w:tc>
        <w:tc>
          <w:tcPr>
            <w:tcW w:w="4222" w:type="dxa"/>
            <w:gridSpan w:val="2"/>
          </w:tcPr>
          <w:p w:rsidR="00120C5E" w:rsidRDefault="00120C5E" w:rsidP="00A50201">
            <w:pPr>
              <w:jc w:val="both"/>
            </w:pPr>
            <w:r w:rsidRPr="003E62C5">
              <w:t>Participa en juegos simbólicos improvisando a partir de un tema, utilizando su cuerpo y objetos de apoyo como recursos escénicos.</w:t>
            </w:r>
          </w:p>
        </w:tc>
      </w:tr>
      <w:tr w:rsidR="00120C5E" w:rsidTr="00120C5E">
        <w:trPr>
          <w:trHeight w:val="223"/>
        </w:trPr>
        <w:tc>
          <w:tcPr>
            <w:tcW w:w="3364" w:type="dxa"/>
          </w:tcPr>
          <w:p w:rsidR="00120C5E" w:rsidRDefault="00A50201" w:rsidP="00F41E56">
            <w:pPr>
              <w:jc w:val="center"/>
            </w:pPr>
            <w:r>
              <w:t>Pensamiento matemático</w:t>
            </w:r>
          </w:p>
        </w:tc>
        <w:tc>
          <w:tcPr>
            <w:tcW w:w="3615" w:type="dxa"/>
          </w:tcPr>
          <w:p w:rsidR="00120C5E" w:rsidRDefault="00A50201" w:rsidP="00F41E56">
            <w:pPr>
              <w:jc w:val="center"/>
            </w:pPr>
            <w:r>
              <w:t>Número</w:t>
            </w:r>
          </w:p>
        </w:tc>
        <w:tc>
          <w:tcPr>
            <w:tcW w:w="3559" w:type="dxa"/>
            <w:gridSpan w:val="3"/>
          </w:tcPr>
          <w:p w:rsidR="00A50201" w:rsidRDefault="00A50201" w:rsidP="00A50201">
            <w:pPr>
              <w:jc w:val="both"/>
            </w:pPr>
            <w:r>
              <w:t>Resuelve problemas en situaciones que le son familiares y que implican</w:t>
            </w:r>
          </w:p>
          <w:p w:rsidR="00120C5E" w:rsidRDefault="00A50201" w:rsidP="00A50201">
            <w:pPr>
              <w:jc w:val="both"/>
            </w:pPr>
            <w:r>
              <w:t>agregar, reunir, quitar, igualar, comparar y repartir objetos</w:t>
            </w:r>
          </w:p>
        </w:tc>
        <w:tc>
          <w:tcPr>
            <w:tcW w:w="4222" w:type="dxa"/>
            <w:gridSpan w:val="2"/>
          </w:tcPr>
          <w:p w:rsidR="00120C5E" w:rsidRPr="003E62C5" w:rsidRDefault="00A50201" w:rsidP="00A50201">
            <w:pPr>
              <w:jc w:val="both"/>
            </w:pPr>
            <w:r w:rsidRPr="00A50201">
              <w:t>Reconoce el valor real de las monedas; las utiliza en situaciones de juego.</w:t>
            </w:r>
          </w:p>
        </w:tc>
      </w:tr>
      <w:tr w:rsidR="00120C5E" w:rsidTr="00120C5E">
        <w:trPr>
          <w:trHeight w:val="223"/>
        </w:trPr>
        <w:tc>
          <w:tcPr>
            <w:tcW w:w="3364" w:type="dxa"/>
          </w:tcPr>
          <w:p w:rsidR="00120C5E" w:rsidRDefault="00A50201" w:rsidP="00F41E56">
            <w:pPr>
              <w:jc w:val="center"/>
            </w:pPr>
            <w:r>
              <w:t>Lenguaje y comunicación</w:t>
            </w:r>
          </w:p>
        </w:tc>
        <w:tc>
          <w:tcPr>
            <w:tcW w:w="3615" w:type="dxa"/>
          </w:tcPr>
          <w:p w:rsidR="00120C5E" w:rsidRDefault="00A50201" w:rsidP="00F41E56">
            <w:pPr>
              <w:jc w:val="center"/>
            </w:pPr>
            <w:r>
              <w:t>Lenguaje oral</w:t>
            </w:r>
          </w:p>
        </w:tc>
        <w:tc>
          <w:tcPr>
            <w:tcW w:w="3559" w:type="dxa"/>
            <w:gridSpan w:val="3"/>
          </w:tcPr>
          <w:p w:rsidR="00A50201" w:rsidRDefault="00A50201" w:rsidP="00A50201">
            <w:pPr>
              <w:jc w:val="both"/>
            </w:pPr>
            <w:r>
              <w:t>Utiliza el lenguaje para regular su conducta en distintos tipos de interacción</w:t>
            </w:r>
          </w:p>
          <w:p w:rsidR="00120C5E" w:rsidRDefault="00A50201" w:rsidP="00A50201">
            <w:pPr>
              <w:jc w:val="both"/>
            </w:pPr>
            <w:r>
              <w:t>con los demás</w:t>
            </w:r>
          </w:p>
        </w:tc>
        <w:tc>
          <w:tcPr>
            <w:tcW w:w="4222" w:type="dxa"/>
            <w:gridSpan w:val="2"/>
          </w:tcPr>
          <w:p w:rsidR="00120C5E" w:rsidRPr="003E62C5" w:rsidRDefault="00A50201" w:rsidP="00A50201">
            <w:pPr>
              <w:jc w:val="both"/>
            </w:pPr>
            <w:r w:rsidRPr="00A50201">
              <w:t>Dialoga para resolver conflictos con o entre compañeros.</w:t>
            </w:r>
          </w:p>
        </w:tc>
      </w:tr>
      <w:tr w:rsidR="00252239" w:rsidTr="00120C5E">
        <w:tblPrEx>
          <w:tblCellMar>
            <w:left w:w="70" w:type="dxa"/>
            <w:right w:w="70" w:type="dxa"/>
          </w:tblCellMar>
          <w:tblLook w:val="0000" w:firstRow="0" w:lastRow="0" w:firstColumn="0" w:lastColumn="0" w:noHBand="0" w:noVBand="0"/>
        </w:tblPrEx>
        <w:trPr>
          <w:trHeight w:val="1373"/>
        </w:trPr>
        <w:tc>
          <w:tcPr>
            <w:tcW w:w="6979" w:type="dxa"/>
            <w:gridSpan w:val="2"/>
          </w:tcPr>
          <w:p w:rsidR="00252239" w:rsidRPr="00252239" w:rsidRDefault="00252239" w:rsidP="0065325A">
            <w:pPr>
              <w:rPr>
                <w:b/>
              </w:rPr>
            </w:pPr>
            <w:r w:rsidRPr="00252239">
              <w:rPr>
                <w:b/>
              </w:rPr>
              <w:t>Actividad a realizar:</w:t>
            </w:r>
          </w:p>
          <w:p w:rsidR="00514975" w:rsidRDefault="00E659E9" w:rsidP="0065325A">
            <w:pPr>
              <w:jc w:val="both"/>
            </w:pPr>
            <w:r>
              <w:t xml:space="preserve">    </w:t>
            </w:r>
            <w:r w:rsidR="00252239" w:rsidRPr="00252239">
              <w:t xml:space="preserve">Primero se </w:t>
            </w:r>
            <w:r w:rsidR="000B184F">
              <w:t>comenzará</w:t>
            </w:r>
            <w:r w:rsidR="00252239" w:rsidRPr="00252239">
              <w:t xml:space="preserve"> recuperando las experiencias previas de los niños respecto a sus visitas al mercado. Con quien van, que hacen, que hay,</w:t>
            </w:r>
            <w:r w:rsidR="005D38E4">
              <w:t xml:space="preserve"> que compran,</w:t>
            </w:r>
            <w:r w:rsidR="00252239" w:rsidRPr="00252239">
              <w:t xml:space="preserve"> que personas trabajan,</w:t>
            </w:r>
            <w:r w:rsidR="000B184F">
              <w:t xml:space="preserve"> quién los atiende,</w:t>
            </w:r>
            <w:r w:rsidR="00B94609">
              <w:t xml:space="preserve"> cuá</w:t>
            </w:r>
            <w:r w:rsidR="000B184F">
              <w:t>les son la</w:t>
            </w:r>
            <w:r w:rsidR="00B94609">
              <w:t>s responsabilidades</w:t>
            </w:r>
            <w:r w:rsidR="000B184F">
              <w:t xml:space="preserve"> de los trabajadores</w:t>
            </w:r>
            <w:r w:rsidR="00B94609">
              <w:t>,</w:t>
            </w:r>
            <w:r w:rsidR="00252239" w:rsidRPr="00252239">
              <w:t xml:space="preserve"> etc. </w:t>
            </w:r>
          </w:p>
          <w:p w:rsidR="00514975" w:rsidRDefault="00E659E9" w:rsidP="0065325A">
            <w:pPr>
              <w:jc w:val="both"/>
            </w:pPr>
            <w:r>
              <w:t xml:space="preserve">    </w:t>
            </w:r>
            <w:r w:rsidR="00252239" w:rsidRPr="00252239">
              <w:t>Posteriormente se exp</w:t>
            </w:r>
            <w:r w:rsidR="00D60543">
              <w:t>licará la dinámica de la actividad</w:t>
            </w:r>
            <w:r w:rsidR="00252239" w:rsidRPr="00252239">
              <w:t xml:space="preserve"> </w:t>
            </w:r>
            <w:r w:rsidR="003101D2">
              <w:t>y podrán jugar de manera libre.</w:t>
            </w:r>
          </w:p>
          <w:p w:rsidR="005D38E4" w:rsidRDefault="00E659E9" w:rsidP="00E659E9">
            <w:pPr>
              <w:jc w:val="both"/>
            </w:pPr>
            <w:r>
              <w:t xml:space="preserve">    </w:t>
            </w:r>
            <w:r w:rsidR="00514975">
              <w:t>Para finalizar la actividad se recuperará de manera general los roles que cada niño tuvo y se reflexionará so</w:t>
            </w:r>
            <w:r w:rsidR="0065325A">
              <w:t>bre como lo desempeñaron</w:t>
            </w:r>
            <w:r w:rsidR="00514975">
              <w:t>,</w:t>
            </w:r>
            <w:r w:rsidR="000B184F">
              <w:t xml:space="preserve"> como lograron actuar como tal persona</w:t>
            </w:r>
            <w:r w:rsidR="007C17F7">
              <w:t>,</w:t>
            </w:r>
            <w:r w:rsidR="0065325A">
              <w:t xml:space="preserve"> </w:t>
            </w:r>
            <w:r w:rsidR="0089240A">
              <w:t xml:space="preserve">que tuvieron que hacer, </w:t>
            </w:r>
            <w:r w:rsidR="0065325A">
              <w:t>que les hizo sentir estar en ese papel,</w:t>
            </w:r>
            <w:r w:rsidR="0089240A">
              <w:t xml:space="preserve"> les gustó o no,</w:t>
            </w:r>
            <w:r w:rsidR="0065325A">
              <w:t xml:space="preserve"> </w:t>
            </w:r>
            <w:r w:rsidR="0089240A">
              <w:t xml:space="preserve"> etc.</w:t>
            </w:r>
            <w:r w:rsidR="005D38E4">
              <w:t xml:space="preserve"> </w:t>
            </w:r>
          </w:p>
        </w:tc>
        <w:tc>
          <w:tcPr>
            <w:tcW w:w="1592" w:type="dxa"/>
          </w:tcPr>
          <w:p w:rsidR="00252239" w:rsidRDefault="00252239" w:rsidP="0065325A">
            <w:pPr>
              <w:jc w:val="center"/>
              <w:rPr>
                <w:b/>
              </w:rPr>
            </w:pPr>
            <w:r w:rsidRPr="00252239">
              <w:rPr>
                <w:b/>
              </w:rPr>
              <w:t>Tiempo</w:t>
            </w:r>
          </w:p>
          <w:p w:rsidR="00252239" w:rsidRPr="00252239" w:rsidRDefault="00A50201" w:rsidP="0065325A">
            <w:pPr>
              <w:jc w:val="center"/>
            </w:pPr>
            <w:r>
              <w:t>5</w:t>
            </w:r>
            <w:r w:rsidR="00252239">
              <w:t>0 minutos</w:t>
            </w:r>
          </w:p>
        </w:tc>
        <w:tc>
          <w:tcPr>
            <w:tcW w:w="1602" w:type="dxa"/>
          </w:tcPr>
          <w:p w:rsidR="00252239" w:rsidRDefault="00252239" w:rsidP="0065325A">
            <w:pPr>
              <w:jc w:val="center"/>
              <w:rPr>
                <w:b/>
              </w:rPr>
            </w:pPr>
            <w:r w:rsidRPr="00252239">
              <w:rPr>
                <w:b/>
              </w:rPr>
              <w:t>Espacio</w:t>
            </w:r>
          </w:p>
          <w:p w:rsidR="00252239" w:rsidRPr="00252239" w:rsidRDefault="00252239" w:rsidP="0065325A">
            <w:pPr>
              <w:jc w:val="center"/>
            </w:pPr>
            <w:r>
              <w:t>Salón de clases (ambientado según un mercado)</w:t>
            </w:r>
          </w:p>
        </w:tc>
        <w:tc>
          <w:tcPr>
            <w:tcW w:w="1522" w:type="dxa"/>
            <w:gridSpan w:val="2"/>
          </w:tcPr>
          <w:p w:rsidR="00252239" w:rsidRDefault="00252239" w:rsidP="0065325A">
            <w:pPr>
              <w:jc w:val="center"/>
              <w:rPr>
                <w:b/>
              </w:rPr>
            </w:pPr>
            <w:r w:rsidRPr="00252239">
              <w:rPr>
                <w:b/>
              </w:rPr>
              <w:t>Organización</w:t>
            </w:r>
          </w:p>
          <w:p w:rsidR="00252239" w:rsidRPr="00252239" w:rsidRDefault="00802900" w:rsidP="0065325A">
            <w:pPr>
              <w:jc w:val="center"/>
            </w:pPr>
            <w:r>
              <w:t>Colectivo</w:t>
            </w:r>
          </w:p>
        </w:tc>
        <w:tc>
          <w:tcPr>
            <w:tcW w:w="3065" w:type="dxa"/>
          </w:tcPr>
          <w:p w:rsidR="00252239" w:rsidRDefault="00252239" w:rsidP="0065325A">
            <w:pPr>
              <w:jc w:val="center"/>
              <w:rPr>
                <w:b/>
              </w:rPr>
            </w:pPr>
            <w:r w:rsidRPr="00252239">
              <w:rPr>
                <w:b/>
              </w:rPr>
              <w:t>Recursos</w:t>
            </w:r>
          </w:p>
          <w:p w:rsidR="00073272" w:rsidRDefault="00B94609" w:rsidP="0065325A">
            <w:pPr>
              <w:jc w:val="center"/>
            </w:pPr>
            <w:r>
              <w:t>-Latas, cajas, frutas y</w:t>
            </w:r>
            <w:r w:rsidR="00073272">
              <w:t xml:space="preserve"> verduras</w:t>
            </w:r>
            <w:r>
              <w:t xml:space="preserve"> de plástico</w:t>
            </w:r>
          </w:p>
          <w:p w:rsidR="00073272" w:rsidRDefault="00073272" w:rsidP="0065325A">
            <w:pPr>
              <w:jc w:val="center"/>
            </w:pPr>
            <w:r>
              <w:t xml:space="preserve">-Cajas registradora </w:t>
            </w:r>
          </w:p>
          <w:p w:rsidR="00073272" w:rsidRDefault="00073272" w:rsidP="0065325A">
            <w:pPr>
              <w:jc w:val="center"/>
            </w:pPr>
            <w:r>
              <w:t xml:space="preserve">-Mesas con manteles </w:t>
            </w:r>
          </w:p>
          <w:p w:rsidR="00073272" w:rsidRDefault="00073272" w:rsidP="0065325A">
            <w:pPr>
              <w:jc w:val="center"/>
            </w:pPr>
            <w:r>
              <w:t>-Jabas</w:t>
            </w:r>
          </w:p>
          <w:p w:rsidR="00073272" w:rsidRDefault="00073272" w:rsidP="0065325A">
            <w:pPr>
              <w:jc w:val="center"/>
            </w:pPr>
            <w:r>
              <w:t>-Monedas, billetes, precios</w:t>
            </w:r>
          </w:p>
          <w:p w:rsidR="00802900" w:rsidRDefault="00073272" w:rsidP="0065325A">
            <w:pPr>
              <w:jc w:val="center"/>
            </w:pPr>
            <w:r>
              <w:t>-</w:t>
            </w:r>
            <w:r w:rsidR="00B94609">
              <w:t>Bolsas para poner el</w:t>
            </w:r>
            <w:r>
              <w:t xml:space="preserve"> mandado</w:t>
            </w:r>
          </w:p>
          <w:p w:rsidR="00B94609" w:rsidRPr="00802900" w:rsidRDefault="00B94609" w:rsidP="0065325A">
            <w:pPr>
              <w:jc w:val="center"/>
            </w:pPr>
            <w:r>
              <w:t>Gorritos de carnicero, mandiles, corbata, etc.</w:t>
            </w:r>
          </w:p>
        </w:tc>
      </w:tr>
      <w:tr w:rsidR="0065325A" w:rsidTr="00120C5E">
        <w:tblPrEx>
          <w:tblCellMar>
            <w:left w:w="70" w:type="dxa"/>
            <w:right w:w="70" w:type="dxa"/>
          </w:tblCellMar>
          <w:tblLook w:val="0000" w:firstRow="0" w:lastRow="0" w:firstColumn="0" w:lastColumn="0" w:noHBand="0" w:noVBand="0"/>
        </w:tblPrEx>
        <w:trPr>
          <w:trHeight w:val="1165"/>
        </w:trPr>
        <w:tc>
          <w:tcPr>
            <w:tcW w:w="14760" w:type="dxa"/>
            <w:gridSpan w:val="7"/>
          </w:tcPr>
          <w:p w:rsidR="0065325A" w:rsidRPr="000E7AA3" w:rsidRDefault="007C4C74" w:rsidP="002A630C">
            <w:pPr>
              <w:spacing w:after="200"/>
              <w:contextualSpacing/>
              <w:rPr>
                <w:b/>
              </w:rPr>
            </w:pPr>
            <w:r>
              <w:rPr>
                <w:b/>
              </w:rPr>
              <w:lastRenderedPageBreak/>
              <w:t>Criterios a evaluar</w:t>
            </w:r>
            <w:r w:rsidR="0065325A" w:rsidRPr="000E7AA3">
              <w:rPr>
                <w:b/>
              </w:rPr>
              <w:t>:</w:t>
            </w:r>
            <w:r w:rsidR="009D5969">
              <w:rPr>
                <w:b/>
              </w:rPr>
              <w:t xml:space="preserve">                                                                                                                  </w:t>
            </w:r>
          </w:p>
          <w:p w:rsidR="005D38E4" w:rsidRDefault="002A630C" w:rsidP="002A630C">
            <w:pPr>
              <w:spacing w:after="200"/>
              <w:contextualSpacing/>
            </w:pPr>
            <w:r>
              <w:t>-</w:t>
            </w:r>
            <w:r w:rsidR="005D38E4">
              <w:t xml:space="preserve">Actitudes y comportamientos </w:t>
            </w:r>
          </w:p>
          <w:p w:rsidR="005D38E4" w:rsidRDefault="00E27B17" w:rsidP="002A630C">
            <w:pPr>
              <w:spacing w:after="200"/>
              <w:contextualSpacing/>
            </w:pPr>
            <w:r>
              <w:t>-Diálogo para la r</w:t>
            </w:r>
            <w:r w:rsidR="005D38E4">
              <w:t>esolución de conflictos</w:t>
            </w:r>
          </w:p>
          <w:p w:rsidR="002A630C" w:rsidRDefault="005D38E4" w:rsidP="002A630C">
            <w:pPr>
              <w:spacing w:after="200"/>
              <w:contextualSpacing/>
            </w:pPr>
            <w:r>
              <w:t xml:space="preserve"> </w:t>
            </w:r>
            <w:r w:rsidR="002A630C">
              <w:t>-De qué manera hace uso de materiales y recursos de apoyo</w:t>
            </w:r>
          </w:p>
          <w:p w:rsidR="00E659E9" w:rsidRDefault="005D38E4" w:rsidP="005D38E4">
            <w:pPr>
              <w:spacing w:after="200"/>
              <w:contextualSpacing/>
            </w:pPr>
            <w:r>
              <w:t>-Movimientos, expresiones</w:t>
            </w:r>
          </w:p>
          <w:p w:rsidR="00E27B17" w:rsidRDefault="00E27B17" w:rsidP="005D38E4">
            <w:pPr>
              <w:spacing w:after="200"/>
              <w:contextualSpacing/>
            </w:pPr>
            <w:r>
              <w:t>-Conteo</w:t>
            </w:r>
          </w:p>
        </w:tc>
      </w:tr>
    </w:tbl>
    <w:p w:rsidR="007C4C74" w:rsidRDefault="007C4C74"/>
    <w:p w:rsidR="00A50201" w:rsidRDefault="00A50201">
      <w:r>
        <w:t>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0201" w:rsidRDefault="00A50201"/>
    <w:p w:rsidR="00A50201" w:rsidRDefault="00A50201"/>
    <w:p w:rsidR="00A50201" w:rsidRDefault="00A50201"/>
    <w:p w:rsidR="00A50201" w:rsidRDefault="00A50201"/>
    <w:p w:rsidR="00A50201" w:rsidRDefault="00A50201"/>
    <w:p w:rsidR="00A50201" w:rsidRDefault="00A50201"/>
    <w:p w:rsidR="00A50201" w:rsidRDefault="00A50201"/>
    <w:p w:rsidR="00A50201" w:rsidRDefault="00A50201"/>
    <w:p w:rsidR="00A50201" w:rsidRDefault="00A50201"/>
    <w:p w:rsidR="00A50201" w:rsidRDefault="00A50201"/>
    <w:p w:rsidR="00A50201" w:rsidRDefault="00A50201"/>
    <w:p w:rsidR="00A50201" w:rsidRDefault="00A50201"/>
    <w:tbl>
      <w:tblPr>
        <w:tblStyle w:val="Tablaconcuadrcula"/>
        <w:tblpPr w:leftFromText="141" w:rightFromText="141" w:vertAnchor="text" w:horzAnchor="margin" w:tblpXSpec="center" w:tblpY="137"/>
        <w:tblW w:w="14652" w:type="dxa"/>
        <w:tblLook w:val="04A0" w:firstRow="1" w:lastRow="0" w:firstColumn="1" w:lastColumn="0" w:noHBand="0" w:noVBand="1"/>
      </w:tblPr>
      <w:tblGrid>
        <w:gridCol w:w="4120"/>
        <w:gridCol w:w="3818"/>
        <w:gridCol w:w="1863"/>
        <w:gridCol w:w="1404"/>
        <w:gridCol w:w="241"/>
        <w:gridCol w:w="1090"/>
        <w:gridCol w:w="2116"/>
      </w:tblGrid>
      <w:tr w:rsidR="003101D2" w:rsidRPr="00252239" w:rsidTr="00120C5E">
        <w:trPr>
          <w:trHeight w:val="381"/>
        </w:trPr>
        <w:tc>
          <w:tcPr>
            <w:tcW w:w="14652" w:type="dxa"/>
            <w:gridSpan w:val="7"/>
          </w:tcPr>
          <w:p w:rsidR="003101D2" w:rsidRPr="00252239" w:rsidRDefault="003101D2" w:rsidP="00167D8C">
            <w:pPr>
              <w:jc w:val="center"/>
              <w:rPr>
                <w:b/>
              </w:rPr>
            </w:pPr>
            <w:r>
              <w:rPr>
                <w:b/>
                <w:sz w:val="32"/>
              </w:rPr>
              <w:lastRenderedPageBreak/>
              <w:t>Taller</w:t>
            </w:r>
            <w:r w:rsidRPr="00252239">
              <w:rPr>
                <w:b/>
                <w:sz w:val="32"/>
              </w:rPr>
              <w:t>: “</w:t>
            </w:r>
            <w:r>
              <w:rPr>
                <w:b/>
                <w:sz w:val="32"/>
              </w:rPr>
              <w:t>Viajando y creando</w:t>
            </w:r>
            <w:r w:rsidRPr="00252239">
              <w:rPr>
                <w:b/>
                <w:sz w:val="32"/>
              </w:rPr>
              <w:t xml:space="preserve">” </w:t>
            </w:r>
          </w:p>
        </w:tc>
      </w:tr>
      <w:tr w:rsidR="003101D2" w:rsidTr="00120C5E">
        <w:trPr>
          <w:trHeight w:val="513"/>
        </w:trPr>
        <w:tc>
          <w:tcPr>
            <w:tcW w:w="14652" w:type="dxa"/>
            <w:gridSpan w:val="7"/>
          </w:tcPr>
          <w:p w:rsidR="003101D2" w:rsidRPr="00445E5A" w:rsidRDefault="007E0413" w:rsidP="007E0413">
            <w:pPr>
              <w:rPr>
                <w:b/>
              </w:rPr>
            </w:pPr>
            <w:r>
              <w:t>La lectura de imágenes es un medio que permite a los niños(as) echar</w:t>
            </w:r>
            <w:r w:rsidR="003101D2">
              <w:t xml:space="preserve"> a volar su imaginación y creatividad para inventar una historia partiendo</w:t>
            </w:r>
            <w:r>
              <w:t xml:space="preserve"> de determinadas imágenes secuenciadas</w:t>
            </w:r>
            <w:r w:rsidR="003101D2">
              <w:t xml:space="preserve">, </w:t>
            </w:r>
            <w:r>
              <w:t>considerando</w:t>
            </w:r>
            <w:r w:rsidR="003101D2">
              <w:t xml:space="preserve"> personajes, escenarios y partes de un cuento. </w:t>
            </w:r>
          </w:p>
        </w:tc>
      </w:tr>
      <w:tr w:rsidR="003101D2" w:rsidTr="00120C5E">
        <w:trPr>
          <w:trHeight w:val="776"/>
        </w:trPr>
        <w:tc>
          <w:tcPr>
            <w:tcW w:w="14652" w:type="dxa"/>
            <w:gridSpan w:val="7"/>
          </w:tcPr>
          <w:p w:rsidR="003101D2" w:rsidRPr="00C82164" w:rsidRDefault="003101D2" w:rsidP="00167D8C">
            <w:pPr>
              <w:rPr>
                <w:b/>
              </w:rPr>
            </w:pPr>
            <w:r w:rsidRPr="00C82164">
              <w:rPr>
                <w:b/>
              </w:rPr>
              <w:t xml:space="preserve">Consideraciones didácticas: </w:t>
            </w:r>
          </w:p>
          <w:p w:rsidR="003101D2" w:rsidRDefault="003101D2" w:rsidP="00167D8C">
            <w:r>
              <w:t>-Establecer reglas: levantar la mano para participar, compartir materiales, entre otras.</w:t>
            </w:r>
          </w:p>
          <w:p w:rsidR="00BC36B5" w:rsidRDefault="00BC36B5" w:rsidP="00167D8C">
            <w:r>
              <w:t>-Ambientación que invite a echar a volar la imaginación de los niños.</w:t>
            </w:r>
          </w:p>
        </w:tc>
      </w:tr>
      <w:tr w:rsidR="00A50201" w:rsidTr="00D11EF7">
        <w:trPr>
          <w:trHeight w:val="264"/>
        </w:trPr>
        <w:tc>
          <w:tcPr>
            <w:tcW w:w="4120" w:type="dxa"/>
          </w:tcPr>
          <w:p w:rsidR="00A50201" w:rsidRDefault="00A50201" w:rsidP="005D689F">
            <w:pPr>
              <w:jc w:val="center"/>
            </w:pPr>
            <w:r w:rsidRPr="00252239">
              <w:rPr>
                <w:b/>
              </w:rPr>
              <w:t>Campo formativo:</w:t>
            </w:r>
          </w:p>
        </w:tc>
        <w:tc>
          <w:tcPr>
            <w:tcW w:w="3818" w:type="dxa"/>
          </w:tcPr>
          <w:p w:rsidR="00A50201" w:rsidRDefault="00D11EF7" w:rsidP="005D689F">
            <w:pPr>
              <w:jc w:val="center"/>
            </w:pPr>
            <w:r>
              <w:rPr>
                <w:b/>
              </w:rPr>
              <w:t>Aspecto</w:t>
            </w:r>
          </w:p>
        </w:tc>
        <w:tc>
          <w:tcPr>
            <w:tcW w:w="3508" w:type="dxa"/>
            <w:gridSpan w:val="3"/>
          </w:tcPr>
          <w:p w:rsidR="00A50201" w:rsidRDefault="00D11EF7" w:rsidP="005D689F">
            <w:pPr>
              <w:jc w:val="center"/>
            </w:pPr>
            <w:r w:rsidRPr="00252239">
              <w:rPr>
                <w:b/>
              </w:rPr>
              <w:t>Competencia</w:t>
            </w:r>
          </w:p>
        </w:tc>
        <w:tc>
          <w:tcPr>
            <w:tcW w:w="3206" w:type="dxa"/>
            <w:gridSpan w:val="2"/>
          </w:tcPr>
          <w:p w:rsidR="00A50201" w:rsidRDefault="00D11EF7" w:rsidP="005D689F">
            <w:pPr>
              <w:jc w:val="center"/>
            </w:pPr>
            <w:r w:rsidRPr="00252239">
              <w:rPr>
                <w:b/>
              </w:rPr>
              <w:t>Aprendizaje esperado</w:t>
            </w:r>
          </w:p>
        </w:tc>
      </w:tr>
      <w:tr w:rsidR="00B61F1A" w:rsidTr="00D11EF7">
        <w:trPr>
          <w:trHeight w:val="264"/>
        </w:trPr>
        <w:tc>
          <w:tcPr>
            <w:tcW w:w="4120" w:type="dxa"/>
          </w:tcPr>
          <w:p w:rsidR="00B61F1A" w:rsidRPr="00252239" w:rsidRDefault="00D11EF7" w:rsidP="00F41E56">
            <w:pPr>
              <w:jc w:val="center"/>
              <w:rPr>
                <w:b/>
              </w:rPr>
            </w:pPr>
            <w:r>
              <w:t>Lenguaje y comunicación</w:t>
            </w:r>
          </w:p>
        </w:tc>
        <w:tc>
          <w:tcPr>
            <w:tcW w:w="3818" w:type="dxa"/>
          </w:tcPr>
          <w:p w:rsidR="00B61F1A" w:rsidRDefault="00D11EF7" w:rsidP="00F41E56">
            <w:pPr>
              <w:jc w:val="center"/>
            </w:pPr>
            <w:r>
              <w:t>Lenguaje oral</w:t>
            </w:r>
          </w:p>
        </w:tc>
        <w:tc>
          <w:tcPr>
            <w:tcW w:w="3508" w:type="dxa"/>
            <w:gridSpan w:val="3"/>
          </w:tcPr>
          <w:p w:rsidR="00B61F1A" w:rsidRPr="00252239" w:rsidRDefault="00D11EF7" w:rsidP="00D11EF7">
            <w:pPr>
              <w:jc w:val="both"/>
              <w:rPr>
                <w:b/>
              </w:rPr>
            </w:pPr>
            <w:r>
              <w:t>Selecciona, interpreta y recrea cuentos, leyendas y poemas, y reconoce algunas de sus características.</w:t>
            </w:r>
          </w:p>
        </w:tc>
        <w:tc>
          <w:tcPr>
            <w:tcW w:w="3206" w:type="dxa"/>
            <w:gridSpan w:val="2"/>
          </w:tcPr>
          <w:p w:rsidR="00B61F1A" w:rsidRDefault="00D11EF7" w:rsidP="00D11EF7">
            <w:pPr>
              <w:jc w:val="both"/>
            </w:pPr>
            <w:r>
              <w:t>Crea colectivamente cuentos, versos rimados y otros textos con secuencia lógica en la historia, descripción de lugares y caracterización de personajes.</w:t>
            </w:r>
          </w:p>
        </w:tc>
      </w:tr>
      <w:tr w:rsidR="00D11EF7" w:rsidTr="00D11EF7">
        <w:trPr>
          <w:trHeight w:val="264"/>
        </w:trPr>
        <w:tc>
          <w:tcPr>
            <w:tcW w:w="4120" w:type="dxa"/>
          </w:tcPr>
          <w:p w:rsidR="00D11EF7" w:rsidRDefault="00D11EF7" w:rsidP="00F41E56">
            <w:pPr>
              <w:jc w:val="center"/>
            </w:pPr>
            <w:r>
              <w:t>Expresión y apreciación artística</w:t>
            </w:r>
          </w:p>
        </w:tc>
        <w:tc>
          <w:tcPr>
            <w:tcW w:w="3818" w:type="dxa"/>
          </w:tcPr>
          <w:p w:rsidR="00D11EF7" w:rsidRDefault="00D11EF7" w:rsidP="00F41E56">
            <w:pPr>
              <w:jc w:val="center"/>
            </w:pPr>
            <w:r>
              <w:t>Expresión y apreciación visual</w:t>
            </w:r>
          </w:p>
        </w:tc>
        <w:tc>
          <w:tcPr>
            <w:tcW w:w="3508" w:type="dxa"/>
            <w:gridSpan w:val="3"/>
          </w:tcPr>
          <w:p w:rsidR="00D11EF7" w:rsidRDefault="00D11EF7" w:rsidP="00D11EF7">
            <w:pPr>
              <w:jc w:val="both"/>
            </w:pPr>
            <w:r>
              <w:t xml:space="preserve">Expresa </w:t>
            </w:r>
            <w:r w:rsidR="00D270AA">
              <w:t xml:space="preserve">ideas, sentimientos y fantasías </w:t>
            </w:r>
            <w:r>
              <w:t xml:space="preserve">mediante </w:t>
            </w:r>
            <w:r w:rsidR="00D270AA">
              <w:t xml:space="preserve">la creación de representaciones </w:t>
            </w:r>
            <w:r>
              <w:t>visuale</w:t>
            </w:r>
            <w:r w:rsidR="00D270AA">
              <w:t xml:space="preserve">s, usando técnicas y materiales </w:t>
            </w:r>
            <w:r>
              <w:t>variados.</w:t>
            </w:r>
          </w:p>
        </w:tc>
        <w:tc>
          <w:tcPr>
            <w:tcW w:w="3206" w:type="dxa"/>
            <w:gridSpan w:val="2"/>
          </w:tcPr>
          <w:p w:rsidR="00D11EF7" w:rsidRDefault="00D11EF7" w:rsidP="00D11EF7">
            <w:pPr>
              <w:jc w:val="both"/>
            </w:pPr>
            <w:r w:rsidRPr="00D11EF7">
              <w:t>Selecciona materiales, herramientas y técnicas que prefiere cuando va a crear una obra.</w:t>
            </w:r>
          </w:p>
        </w:tc>
      </w:tr>
      <w:tr w:rsidR="003101D2" w:rsidRPr="00802900" w:rsidTr="00D11EF7">
        <w:tblPrEx>
          <w:tblCellMar>
            <w:left w:w="70" w:type="dxa"/>
            <w:right w:w="70" w:type="dxa"/>
          </w:tblCellMar>
          <w:tblLook w:val="0000" w:firstRow="0" w:lastRow="0" w:firstColumn="0" w:lastColumn="0" w:noHBand="0" w:noVBand="0"/>
        </w:tblPrEx>
        <w:trPr>
          <w:trHeight w:val="1626"/>
        </w:trPr>
        <w:tc>
          <w:tcPr>
            <w:tcW w:w="7938" w:type="dxa"/>
            <w:gridSpan w:val="2"/>
          </w:tcPr>
          <w:p w:rsidR="003101D2" w:rsidRDefault="003101D2" w:rsidP="00167D8C">
            <w:pPr>
              <w:rPr>
                <w:b/>
              </w:rPr>
            </w:pPr>
            <w:r w:rsidRPr="00252239">
              <w:rPr>
                <w:b/>
              </w:rPr>
              <w:t>Actividad a realizar:</w:t>
            </w:r>
          </w:p>
          <w:p w:rsidR="003101D2" w:rsidRDefault="003101D2" w:rsidP="00167D8C">
            <w:pPr>
              <w:jc w:val="both"/>
            </w:pPr>
            <w:r>
              <w:t xml:space="preserve">    Al iniciar se les mostrará a los niños la portada de un cuento y se cuestionará: ¿Cómo creen que se llame este cuento? ¿De qué creen que se trate? ¿Qué personajes observan? ¿Serán buenos o malos? Al mostrar las imágenes se guiará: ¿Qué creen que sucede al inicio? ¿Y después? ¿Y cómo creen que termina el cuento?</w:t>
            </w:r>
          </w:p>
          <w:p w:rsidR="003101D2" w:rsidRDefault="003101D2" w:rsidP="00167D8C">
            <w:pPr>
              <w:jc w:val="both"/>
            </w:pPr>
            <w:r>
              <w:t xml:space="preserve">    A partir de sus respuestas, se les dará a conocer que nosotros elegiremos lo que sucede en la historia partiendo de las imágenes que tenemos. Para poder realizarlo tendremos que observar muy bien que pasa en cada imagen y cómo actúan los personajes, haciendo uso de nuestra imaginación. Lo haremos de manera colectiva. Por medio de cuestionamientos se ira guiando la historia para que los niños expresen lo que creen que está sucediendo.  Pondremos nombres a los personajes,  estableceremos un final del cuento y un título. Al final contaremos la historia según ellos la inventaron y se preguntará: ¿de qué trataba el cuento?, ¿Qué personajes había? ¿Cómo eran estos? ¿En qué lugares vivían?  ¿Qué hacían? </w:t>
            </w:r>
          </w:p>
          <w:p w:rsidR="003101D2" w:rsidRPr="000F2E8E" w:rsidRDefault="003101D2" w:rsidP="00167D8C">
            <w:pPr>
              <w:jc w:val="both"/>
            </w:pPr>
            <w:r>
              <w:t xml:space="preserve">    Para cerrar, se les darán materiales variados y en una hoja deberán plasmar el personaje que más les gustó (ya sea porque se identificaron, por qué les gustaría ser como el, entre otras) y después pasaran algunos a comentar su elección.</w:t>
            </w:r>
          </w:p>
        </w:tc>
        <w:tc>
          <w:tcPr>
            <w:tcW w:w="1863" w:type="dxa"/>
          </w:tcPr>
          <w:p w:rsidR="003101D2" w:rsidRDefault="003101D2" w:rsidP="00167D8C">
            <w:pPr>
              <w:jc w:val="center"/>
              <w:rPr>
                <w:b/>
              </w:rPr>
            </w:pPr>
            <w:r w:rsidRPr="00252239">
              <w:rPr>
                <w:b/>
              </w:rPr>
              <w:t>Tiempo</w:t>
            </w:r>
          </w:p>
          <w:p w:rsidR="003101D2" w:rsidRPr="00252239" w:rsidRDefault="003101D2" w:rsidP="00167D8C">
            <w:pPr>
              <w:jc w:val="center"/>
            </w:pPr>
            <w:r>
              <w:t>60 minutos</w:t>
            </w:r>
          </w:p>
        </w:tc>
        <w:tc>
          <w:tcPr>
            <w:tcW w:w="1404" w:type="dxa"/>
          </w:tcPr>
          <w:p w:rsidR="003101D2" w:rsidRDefault="003101D2" w:rsidP="00167D8C">
            <w:pPr>
              <w:jc w:val="center"/>
              <w:rPr>
                <w:b/>
              </w:rPr>
            </w:pPr>
            <w:r w:rsidRPr="00252239">
              <w:rPr>
                <w:b/>
              </w:rPr>
              <w:t>Espacio</w:t>
            </w:r>
          </w:p>
          <w:p w:rsidR="003101D2" w:rsidRPr="00252239" w:rsidRDefault="003101D2" w:rsidP="00167D8C">
            <w:pPr>
              <w:jc w:val="center"/>
            </w:pPr>
            <w:r>
              <w:t>Salón de clases (ambientado a doc. a la temática)</w:t>
            </w:r>
          </w:p>
        </w:tc>
        <w:tc>
          <w:tcPr>
            <w:tcW w:w="1331" w:type="dxa"/>
            <w:gridSpan w:val="2"/>
          </w:tcPr>
          <w:p w:rsidR="003101D2" w:rsidRDefault="003101D2" w:rsidP="00167D8C">
            <w:pPr>
              <w:jc w:val="center"/>
              <w:rPr>
                <w:b/>
              </w:rPr>
            </w:pPr>
            <w:r w:rsidRPr="00252239">
              <w:rPr>
                <w:b/>
              </w:rPr>
              <w:t>Organización</w:t>
            </w:r>
          </w:p>
          <w:p w:rsidR="003101D2" w:rsidRPr="00252239" w:rsidRDefault="003101D2" w:rsidP="00167D8C">
            <w:pPr>
              <w:jc w:val="center"/>
            </w:pPr>
            <w:r>
              <w:t>Colectivo-individual</w:t>
            </w:r>
          </w:p>
        </w:tc>
        <w:tc>
          <w:tcPr>
            <w:tcW w:w="2116" w:type="dxa"/>
          </w:tcPr>
          <w:p w:rsidR="003101D2" w:rsidRDefault="003101D2" w:rsidP="00167D8C">
            <w:pPr>
              <w:jc w:val="center"/>
              <w:rPr>
                <w:b/>
              </w:rPr>
            </w:pPr>
            <w:r w:rsidRPr="00252239">
              <w:rPr>
                <w:b/>
              </w:rPr>
              <w:t>Recursos</w:t>
            </w:r>
          </w:p>
          <w:p w:rsidR="003101D2" w:rsidRDefault="003101D2" w:rsidP="00167D8C">
            <w:pPr>
              <w:jc w:val="center"/>
            </w:pPr>
            <w:r>
              <w:t>Cuento de imágenes  (tamaño grande)</w:t>
            </w:r>
          </w:p>
          <w:p w:rsidR="003101D2" w:rsidRDefault="003101D2" w:rsidP="00167D8C">
            <w:pPr>
              <w:jc w:val="center"/>
            </w:pPr>
          </w:p>
          <w:p w:rsidR="003101D2" w:rsidRDefault="003101D2" w:rsidP="00167D8C">
            <w:pPr>
              <w:jc w:val="center"/>
            </w:pPr>
            <w:r>
              <w:t>Cuentos para entregar a equipos</w:t>
            </w:r>
          </w:p>
          <w:p w:rsidR="003101D2" w:rsidRDefault="003101D2" w:rsidP="00167D8C">
            <w:pPr>
              <w:jc w:val="center"/>
            </w:pPr>
          </w:p>
          <w:p w:rsidR="003101D2" w:rsidRDefault="003101D2" w:rsidP="00167D8C">
            <w:pPr>
              <w:jc w:val="center"/>
            </w:pPr>
            <w:r>
              <w:t>Hojas</w:t>
            </w:r>
          </w:p>
          <w:p w:rsidR="003101D2" w:rsidRDefault="003101D2" w:rsidP="00167D8C">
            <w:pPr>
              <w:jc w:val="center"/>
            </w:pPr>
          </w:p>
          <w:p w:rsidR="003101D2" w:rsidRPr="00802900" w:rsidRDefault="003101D2" w:rsidP="00167D8C">
            <w:pPr>
              <w:jc w:val="center"/>
            </w:pPr>
            <w:r>
              <w:t xml:space="preserve">Materiales variados (pinturas, pinceles, esponjas, colores, limpiapipas, </w:t>
            </w:r>
            <w:proofErr w:type="spellStart"/>
            <w:r>
              <w:t>pompoms</w:t>
            </w:r>
            <w:proofErr w:type="spellEnd"/>
            <w:r>
              <w:t>, recortes, etc.)</w:t>
            </w:r>
          </w:p>
        </w:tc>
      </w:tr>
      <w:tr w:rsidR="003101D2" w:rsidTr="00120C5E">
        <w:tblPrEx>
          <w:tblCellMar>
            <w:left w:w="70" w:type="dxa"/>
            <w:right w:w="70" w:type="dxa"/>
          </w:tblCellMar>
          <w:tblLook w:val="0000" w:firstRow="0" w:lastRow="0" w:firstColumn="0" w:lastColumn="0" w:noHBand="0" w:noVBand="0"/>
        </w:tblPrEx>
        <w:trPr>
          <w:trHeight w:val="688"/>
        </w:trPr>
        <w:tc>
          <w:tcPr>
            <w:tcW w:w="14652" w:type="dxa"/>
            <w:gridSpan w:val="7"/>
          </w:tcPr>
          <w:p w:rsidR="003101D2" w:rsidRPr="000E7AA3" w:rsidRDefault="007C4C74" w:rsidP="00167D8C">
            <w:pPr>
              <w:rPr>
                <w:b/>
              </w:rPr>
            </w:pPr>
            <w:r>
              <w:rPr>
                <w:b/>
              </w:rPr>
              <w:lastRenderedPageBreak/>
              <w:t>Criterios a evaluar</w:t>
            </w:r>
            <w:r w:rsidR="003101D2" w:rsidRPr="000E7AA3">
              <w:rPr>
                <w:b/>
              </w:rPr>
              <w:t xml:space="preserve">: </w:t>
            </w:r>
            <w:r w:rsidR="009D5969">
              <w:rPr>
                <w:b/>
              </w:rPr>
              <w:t xml:space="preserve">                                                                                                             </w:t>
            </w:r>
          </w:p>
          <w:p w:rsidR="003101D2" w:rsidRDefault="003101D2" w:rsidP="00167D8C">
            <w:r>
              <w:t>-Creatividad</w:t>
            </w:r>
          </w:p>
          <w:p w:rsidR="003101D2" w:rsidRDefault="003101D2" w:rsidP="00167D8C">
            <w:r>
              <w:t>-Lectura de imágenes</w:t>
            </w:r>
          </w:p>
          <w:p w:rsidR="003101D2" w:rsidRDefault="003101D2" w:rsidP="00167D8C">
            <w:r>
              <w:t>-Crea cuentos de manera colectiva</w:t>
            </w:r>
          </w:p>
          <w:p w:rsidR="003101D2" w:rsidRDefault="003101D2" w:rsidP="00167D8C">
            <w:r>
              <w:t>-Representación que hace del personaje utilizando materiales variados</w:t>
            </w:r>
          </w:p>
        </w:tc>
      </w:tr>
    </w:tbl>
    <w:p w:rsidR="003101D2" w:rsidRDefault="003101D2"/>
    <w:p w:rsidR="00D270AA" w:rsidRDefault="00D270AA">
      <w:r>
        <w:t>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70AA" w:rsidRDefault="00D270AA"/>
    <w:p w:rsidR="00D270AA" w:rsidRDefault="00D270AA"/>
    <w:p w:rsidR="00D270AA" w:rsidRDefault="00D270AA"/>
    <w:p w:rsidR="00D270AA" w:rsidRDefault="00D270AA"/>
    <w:p w:rsidR="00D270AA" w:rsidRDefault="00D270AA"/>
    <w:p w:rsidR="00D270AA" w:rsidRDefault="00D270AA"/>
    <w:p w:rsidR="00D270AA" w:rsidRDefault="00D270AA"/>
    <w:p w:rsidR="00D270AA" w:rsidRDefault="00D270AA"/>
    <w:p w:rsidR="00D270AA" w:rsidRDefault="00D270AA"/>
    <w:p w:rsidR="00D270AA" w:rsidRDefault="00D270AA"/>
    <w:p w:rsidR="00D270AA" w:rsidRDefault="00D270AA"/>
    <w:p w:rsidR="00D270AA" w:rsidRDefault="00D270AA"/>
    <w:tbl>
      <w:tblPr>
        <w:tblStyle w:val="Tablaconcuadrcula"/>
        <w:tblW w:w="14670" w:type="dxa"/>
        <w:tblInd w:w="-848" w:type="dxa"/>
        <w:tblLook w:val="04A0" w:firstRow="1" w:lastRow="0" w:firstColumn="1" w:lastColumn="0" w:noHBand="0" w:noVBand="1"/>
      </w:tblPr>
      <w:tblGrid>
        <w:gridCol w:w="3478"/>
        <w:gridCol w:w="3479"/>
        <w:gridCol w:w="1829"/>
        <w:gridCol w:w="1710"/>
        <w:gridCol w:w="317"/>
        <w:gridCol w:w="1843"/>
        <w:gridCol w:w="2014"/>
      </w:tblGrid>
      <w:tr w:rsidR="00D270AA" w:rsidTr="00E039AF">
        <w:trPr>
          <w:trHeight w:val="342"/>
        </w:trPr>
        <w:tc>
          <w:tcPr>
            <w:tcW w:w="14670" w:type="dxa"/>
            <w:gridSpan w:val="7"/>
          </w:tcPr>
          <w:p w:rsidR="00D270AA" w:rsidRPr="00252239" w:rsidRDefault="00D270AA" w:rsidP="00E039AF">
            <w:pPr>
              <w:jc w:val="center"/>
              <w:rPr>
                <w:b/>
              </w:rPr>
            </w:pPr>
            <w:r>
              <w:rPr>
                <w:b/>
                <w:sz w:val="32"/>
              </w:rPr>
              <w:lastRenderedPageBreak/>
              <w:t>Taller: “Frida Kahlo”</w:t>
            </w:r>
            <w:r w:rsidRPr="00252239">
              <w:rPr>
                <w:b/>
                <w:sz w:val="32"/>
              </w:rPr>
              <w:t xml:space="preserve"> </w:t>
            </w:r>
          </w:p>
        </w:tc>
      </w:tr>
      <w:tr w:rsidR="00D270AA" w:rsidTr="00E039AF">
        <w:trPr>
          <w:trHeight w:val="698"/>
        </w:trPr>
        <w:tc>
          <w:tcPr>
            <w:tcW w:w="14670" w:type="dxa"/>
            <w:gridSpan w:val="7"/>
          </w:tcPr>
          <w:p w:rsidR="00D270AA" w:rsidRDefault="00D270AA" w:rsidP="00E039AF">
            <w:r>
              <w:t>Que los niños en un pequeño viaje por la vida de Frida Kahlo puedan identificar a la autora y apreciar las obras que ella ha realizado además de experimentar y sensibilizarse ante las sensaciones o sentimientos que pudo haber vivido la autora al realizar sus obras de arte en la condición en la que se encontraba.</w:t>
            </w:r>
          </w:p>
        </w:tc>
      </w:tr>
      <w:tr w:rsidR="00D270AA" w:rsidTr="00E039AF">
        <w:trPr>
          <w:trHeight w:val="666"/>
        </w:trPr>
        <w:tc>
          <w:tcPr>
            <w:tcW w:w="14670" w:type="dxa"/>
            <w:gridSpan w:val="7"/>
          </w:tcPr>
          <w:p w:rsidR="00D270AA" w:rsidRPr="00E659E9" w:rsidRDefault="00D270AA" w:rsidP="00E039AF">
            <w:pPr>
              <w:rPr>
                <w:b/>
              </w:rPr>
            </w:pPr>
            <w:r w:rsidRPr="00E659E9">
              <w:rPr>
                <w:b/>
              </w:rPr>
              <w:t xml:space="preserve">Consideraciones didácticas: </w:t>
            </w:r>
          </w:p>
          <w:p w:rsidR="00D270AA" w:rsidRDefault="00D270AA" w:rsidP="00E039AF">
            <w:r>
              <w:t>-Ambientación acorde a la vida y gustos de la autora</w:t>
            </w:r>
          </w:p>
          <w:p w:rsidR="00D270AA" w:rsidRDefault="00D270AA" w:rsidP="00E039AF">
            <w:r>
              <w:t>-Establecer reglas para la actividad</w:t>
            </w:r>
          </w:p>
        </w:tc>
      </w:tr>
      <w:tr w:rsidR="00CA1311" w:rsidTr="006A75A2">
        <w:trPr>
          <w:trHeight w:val="237"/>
        </w:trPr>
        <w:tc>
          <w:tcPr>
            <w:tcW w:w="3478" w:type="dxa"/>
          </w:tcPr>
          <w:p w:rsidR="00CA1311" w:rsidRDefault="00CA1311" w:rsidP="00C15261">
            <w:pPr>
              <w:jc w:val="center"/>
            </w:pPr>
            <w:r>
              <w:rPr>
                <w:b/>
              </w:rPr>
              <w:t>Campo formativo</w:t>
            </w:r>
          </w:p>
        </w:tc>
        <w:tc>
          <w:tcPr>
            <w:tcW w:w="3479" w:type="dxa"/>
          </w:tcPr>
          <w:p w:rsidR="00CA1311" w:rsidRDefault="00CA1311" w:rsidP="00C15261">
            <w:pPr>
              <w:jc w:val="center"/>
            </w:pPr>
            <w:r>
              <w:rPr>
                <w:b/>
              </w:rPr>
              <w:t>Aspecto</w:t>
            </w:r>
          </w:p>
        </w:tc>
        <w:tc>
          <w:tcPr>
            <w:tcW w:w="3856" w:type="dxa"/>
            <w:gridSpan w:val="3"/>
          </w:tcPr>
          <w:p w:rsidR="00CA1311" w:rsidRDefault="00CA1311" w:rsidP="00C15261">
            <w:pPr>
              <w:jc w:val="center"/>
            </w:pPr>
            <w:r>
              <w:rPr>
                <w:b/>
              </w:rPr>
              <w:t>Competencia</w:t>
            </w:r>
          </w:p>
        </w:tc>
        <w:tc>
          <w:tcPr>
            <w:tcW w:w="3857" w:type="dxa"/>
            <w:gridSpan w:val="2"/>
          </w:tcPr>
          <w:p w:rsidR="00CA1311" w:rsidRDefault="00CA1311" w:rsidP="00C15261">
            <w:pPr>
              <w:jc w:val="center"/>
            </w:pPr>
            <w:r w:rsidRPr="00252239">
              <w:rPr>
                <w:b/>
              </w:rPr>
              <w:t>Aprendizaje esper</w:t>
            </w:r>
            <w:r>
              <w:rPr>
                <w:b/>
              </w:rPr>
              <w:t>ado</w:t>
            </w:r>
          </w:p>
        </w:tc>
      </w:tr>
      <w:tr w:rsidR="00CA1311" w:rsidTr="009079CD">
        <w:trPr>
          <w:trHeight w:val="461"/>
        </w:trPr>
        <w:tc>
          <w:tcPr>
            <w:tcW w:w="3478" w:type="dxa"/>
            <w:vMerge w:val="restart"/>
          </w:tcPr>
          <w:p w:rsidR="00CA1311" w:rsidRDefault="00CA1311" w:rsidP="00CA1311">
            <w:pPr>
              <w:jc w:val="center"/>
            </w:pPr>
          </w:p>
          <w:p w:rsidR="00CA1311" w:rsidRDefault="00CA1311" w:rsidP="00CA1311">
            <w:pPr>
              <w:jc w:val="center"/>
            </w:pPr>
          </w:p>
          <w:p w:rsidR="00CA1311" w:rsidRDefault="00CA1311" w:rsidP="00CA1311">
            <w:pPr>
              <w:jc w:val="center"/>
            </w:pPr>
          </w:p>
          <w:p w:rsidR="00CA1311" w:rsidRDefault="00CA1311" w:rsidP="00CA1311">
            <w:pPr>
              <w:jc w:val="center"/>
            </w:pPr>
            <w:r>
              <w:t>Expresión y apreciación artística</w:t>
            </w:r>
          </w:p>
        </w:tc>
        <w:tc>
          <w:tcPr>
            <w:tcW w:w="3479" w:type="dxa"/>
            <w:vMerge w:val="restart"/>
          </w:tcPr>
          <w:p w:rsidR="00CA1311" w:rsidRDefault="00CA1311" w:rsidP="00CA1311">
            <w:pPr>
              <w:jc w:val="center"/>
            </w:pPr>
          </w:p>
          <w:p w:rsidR="00CA1311" w:rsidRDefault="00CA1311" w:rsidP="00CA1311">
            <w:pPr>
              <w:jc w:val="center"/>
            </w:pPr>
          </w:p>
          <w:p w:rsidR="00CA1311" w:rsidRDefault="00CA1311" w:rsidP="00CA1311">
            <w:pPr>
              <w:jc w:val="center"/>
            </w:pPr>
          </w:p>
          <w:p w:rsidR="00CA1311" w:rsidRDefault="00CA1311" w:rsidP="00CA1311">
            <w:pPr>
              <w:jc w:val="center"/>
            </w:pPr>
            <w:r>
              <w:t>Expresión y apreciación visual</w:t>
            </w:r>
          </w:p>
        </w:tc>
        <w:tc>
          <w:tcPr>
            <w:tcW w:w="3856" w:type="dxa"/>
            <w:gridSpan w:val="3"/>
          </w:tcPr>
          <w:p w:rsidR="00CA1311" w:rsidRDefault="00CA1311" w:rsidP="00CA1311">
            <w:pPr>
              <w:jc w:val="both"/>
            </w:pPr>
            <w:r>
              <w:t>Comunica sentimientos e ideas que surgen en él o ella al contemplar obras pictóricas, escultóricas, arquitectónicas fotográficas y cinematográficas.</w:t>
            </w:r>
          </w:p>
        </w:tc>
        <w:tc>
          <w:tcPr>
            <w:tcW w:w="3857" w:type="dxa"/>
            <w:gridSpan w:val="2"/>
          </w:tcPr>
          <w:p w:rsidR="00CA1311" w:rsidRDefault="00CA1311" w:rsidP="00CA1311">
            <w:pPr>
              <w:jc w:val="both"/>
            </w:pPr>
            <w:r>
              <w:t>Identifica el nombre del autor o de la autora de algunas obras que aprecia y los motivos que inspiraron esas producciones.</w:t>
            </w:r>
          </w:p>
        </w:tc>
      </w:tr>
      <w:tr w:rsidR="00CA1311" w:rsidTr="009079CD">
        <w:trPr>
          <w:trHeight w:val="461"/>
        </w:trPr>
        <w:tc>
          <w:tcPr>
            <w:tcW w:w="3478" w:type="dxa"/>
            <w:vMerge/>
          </w:tcPr>
          <w:p w:rsidR="00CA1311" w:rsidRDefault="00CA1311" w:rsidP="00CA1311"/>
        </w:tc>
        <w:tc>
          <w:tcPr>
            <w:tcW w:w="3479" w:type="dxa"/>
            <w:vMerge/>
          </w:tcPr>
          <w:p w:rsidR="00CA1311" w:rsidRDefault="00CA1311" w:rsidP="00E039AF"/>
        </w:tc>
        <w:tc>
          <w:tcPr>
            <w:tcW w:w="3856" w:type="dxa"/>
            <w:gridSpan w:val="3"/>
          </w:tcPr>
          <w:p w:rsidR="00CA1311" w:rsidRDefault="00CA1311" w:rsidP="00CA1311">
            <w:pPr>
              <w:jc w:val="both"/>
            </w:pPr>
            <w:r>
              <w:t>Expresa ideas, sentimientos y fantasías mediante la creación de representaciones visuales, usando técnicas y materiales variados.</w:t>
            </w:r>
          </w:p>
        </w:tc>
        <w:tc>
          <w:tcPr>
            <w:tcW w:w="3857" w:type="dxa"/>
            <w:gridSpan w:val="2"/>
          </w:tcPr>
          <w:p w:rsidR="00CA1311" w:rsidRDefault="00CA1311" w:rsidP="00CA1311">
            <w:pPr>
              <w:jc w:val="both"/>
            </w:pPr>
            <w:r>
              <w:t>Crea, mediante el dibujo, la pintura, el grabado y el modelado, escenas, paisajes y objetos reales o imaginarios a partir de una experiencia o situación vivida.</w:t>
            </w:r>
          </w:p>
        </w:tc>
      </w:tr>
      <w:tr w:rsidR="00D270AA" w:rsidTr="00CA1311">
        <w:tblPrEx>
          <w:tblCellMar>
            <w:left w:w="70" w:type="dxa"/>
            <w:right w:w="70" w:type="dxa"/>
          </w:tblCellMar>
          <w:tblLook w:val="0000" w:firstRow="0" w:lastRow="0" w:firstColumn="0" w:lastColumn="0" w:noHBand="0" w:noVBand="0"/>
        </w:tblPrEx>
        <w:trPr>
          <w:trHeight w:val="1462"/>
        </w:trPr>
        <w:tc>
          <w:tcPr>
            <w:tcW w:w="6957" w:type="dxa"/>
            <w:gridSpan w:val="2"/>
          </w:tcPr>
          <w:p w:rsidR="00D270AA" w:rsidRDefault="00D270AA" w:rsidP="00E039AF">
            <w:pPr>
              <w:rPr>
                <w:b/>
              </w:rPr>
            </w:pPr>
            <w:r w:rsidRPr="00252239">
              <w:rPr>
                <w:b/>
              </w:rPr>
              <w:t>Actividad a realizar:</w:t>
            </w:r>
          </w:p>
          <w:p w:rsidR="00D270AA" w:rsidRDefault="00D270AA" w:rsidP="00E039AF">
            <w:pPr>
              <w:jc w:val="both"/>
            </w:pPr>
            <w:r>
              <w:t xml:space="preserve">Para comenzar se cuestionará a los niños si alguna vez han escuchado sobre Frida Kahlo y se les mostrarán imágenes: ¿Dónde la han visto? ¿Alguien sabe a qué se dedicaba?, etc. Se les dirá que aprenderemos sobre la autora. </w:t>
            </w:r>
          </w:p>
          <w:p w:rsidR="00D270AA" w:rsidRDefault="00D270AA" w:rsidP="00E039AF">
            <w:pPr>
              <w:jc w:val="both"/>
            </w:pPr>
          </w:p>
          <w:p w:rsidR="00353607" w:rsidRDefault="00D270AA" w:rsidP="00E039AF">
            <w:pPr>
              <w:jc w:val="both"/>
            </w:pPr>
            <w:r>
              <w:t>Posteriormente se les mostrarán imágenes que hagan alusión a lo que ella fue, su vida, historia personal, sus gustos, el autorretrato, preferencias, obras, etc. Al contarles sobre su historia de vida se hará énfasis en el accidente que tuvo y la manera en que afecto su cuerpo. Se comentará sobre cómo le hacía para pintar en esta condición y se propondrá intentarlo. Los niños pintarán acostados. Al finalizar se hará una reflexión sobre lo que sintieron y lo que debió haber sentido Frida Kahlo por estar en esa situación.</w:t>
            </w:r>
          </w:p>
          <w:p w:rsidR="00D270AA" w:rsidRDefault="00353607" w:rsidP="00E039AF">
            <w:pPr>
              <w:jc w:val="both"/>
            </w:pPr>
            <w:r>
              <w:t xml:space="preserve">Posteriormente e observarán pinturas de la autora y se cuestionará: ¿Qué dibujaba? </w:t>
            </w:r>
            <w:r w:rsidR="00D270AA">
              <w:t xml:space="preserve">Se </w:t>
            </w:r>
            <w:r>
              <w:t xml:space="preserve">hablará sobre </w:t>
            </w:r>
            <w:r w:rsidR="00D270AA">
              <w:t>el autorretrato</w:t>
            </w:r>
            <w:r>
              <w:t xml:space="preserve"> </w:t>
            </w:r>
            <w:r w:rsidR="00D270AA">
              <w:t xml:space="preserve">¿Qué </w:t>
            </w:r>
            <w:r>
              <w:t xml:space="preserve">creen que </w:t>
            </w:r>
            <w:r w:rsidR="00D270AA">
              <w:t xml:space="preserve">es? </w:t>
            </w:r>
            <w:r>
              <w:t xml:space="preserve">“Un dibujo de nosotros mismos” ¿Creen que solo Frida puede dibujarse a ella misma? ¿Ustedes pueden hacerlo? Comentar con los niños que hay otros autores </w:t>
            </w:r>
            <w:r>
              <w:lastRenderedPageBreak/>
              <w:t xml:space="preserve">que también han trabajado con el autorretrato y que este puede realizarse de diferentes maneras: usando un espejo para observarnos, una fotografía nuestra o simplemente si ya nos conocemos muy bien lo podemos realizar. </w:t>
            </w:r>
            <w:r w:rsidR="004258D9">
              <w:t>Dar a conocer que la autora hacia el autorretrato haciendo uso de un espejo por esto s</w:t>
            </w:r>
            <w:r w:rsidR="00D270AA">
              <w:t xml:space="preserve">e propondrá que los niños hagan un autorretrato usando un espejo para observarse mientras se dibujan. </w:t>
            </w:r>
          </w:p>
          <w:p w:rsidR="00D270AA" w:rsidRDefault="00D270AA" w:rsidP="00E039AF">
            <w:pPr>
              <w:jc w:val="both"/>
            </w:pPr>
          </w:p>
          <w:p w:rsidR="00D270AA" w:rsidRDefault="00D270AA" w:rsidP="00E039AF">
            <w:pPr>
              <w:jc w:val="both"/>
            </w:pPr>
            <w:r w:rsidRPr="00391F18">
              <w:t>Para cerrar, se hablará con los niños acer</w:t>
            </w:r>
            <w:r>
              <w:t>ca de qué sentimientos se generaron</w:t>
            </w:r>
            <w:r w:rsidRPr="00391F18">
              <w:t xml:space="preserve"> en ellos al vivenciar algunas de las experiencias sobre la forma en que vivió Frida Kahlo, que ellos exp</w:t>
            </w:r>
            <w:r>
              <w:t>resen lo que sintieron al pintar acostados como lo hizo la autora o al realizar un autorretrato por medio de un espejo tal y como ella lo hacía. ¿Fue fácil o difícil? ¿Qué sintieron?</w:t>
            </w:r>
          </w:p>
        </w:tc>
        <w:tc>
          <w:tcPr>
            <w:tcW w:w="1829" w:type="dxa"/>
          </w:tcPr>
          <w:p w:rsidR="00D270AA" w:rsidRDefault="00D270AA" w:rsidP="00E039AF">
            <w:pPr>
              <w:jc w:val="center"/>
              <w:rPr>
                <w:b/>
              </w:rPr>
            </w:pPr>
            <w:r w:rsidRPr="00252239">
              <w:rPr>
                <w:b/>
              </w:rPr>
              <w:lastRenderedPageBreak/>
              <w:t>Tiempo</w:t>
            </w:r>
          </w:p>
          <w:p w:rsidR="00D270AA" w:rsidRPr="00E41776" w:rsidRDefault="00353607" w:rsidP="00E039AF">
            <w:pPr>
              <w:jc w:val="center"/>
            </w:pPr>
            <w:r>
              <w:t>60</w:t>
            </w:r>
            <w:r w:rsidR="00D270AA">
              <w:t xml:space="preserve"> minutos</w:t>
            </w:r>
          </w:p>
          <w:p w:rsidR="00D270AA" w:rsidRPr="00252239" w:rsidRDefault="00D270AA" w:rsidP="00E039AF">
            <w:pPr>
              <w:jc w:val="center"/>
            </w:pPr>
          </w:p>
        </w:tc>
        <w:tc>
          <w:tcPr>
            <w:tcW w:w="1710" w:type="dxa"/>
          </w:tcPr>
          <w:p w:rsidR="00D270AA" w:rsidRDefault="00D270AA" w:rsidP="00E039AF">
            <w:pPr>
              <w:jc w:val="center"/>
              <w:rPr>
                <w:b/>
              </w:rPr>
            </w:pPr>
            <w:r w:rsidRPr="00252239">
              <w:rPr>
                <w:b/>
              </w:rPr>
              <w:t>Espacio</w:t>
            </w:r>
          </w:p>
          <w:p w:rsidR="00D270AA" w:rsidRPr="00252239" w:rsidRDefault="00D270AA" w:rsidP="00E039AF">
            <w:pPr>
              <w:jc w:val="center"/>
            </w:pPr>
            <w:r>
              <w:t>Aula (ambientada)</w:t>
            </w:r>
          </w:p>
        </w:tc>
        <w:tc>
          <w:tcPr>
            <w:tcW w:w="2160" w:type="dxa"/>
            <w:gridSpan w:val="2"/>
          </w:tcPr>
          <w:p w:rsidR="00D270AA" w:rsidRDefault="00D270AA" w:rsidP="00E039AF">
            <w:pPr>
              <w:jc w:val="center"/>
              <w:rPr>
                <w:b/>
              </w:rPr>
            </w:pPr>
            <w:r w:rsidRPr="00252239">
              <w:rPr>
                <w:b/>
              </w:rPr>
              <w:t>Organización</w:t>
            </w:r>
          </w:p>
          <w:p w:rsidR="00D270AA" w:rsidRPr="00252239" w:rsidRDefault="00D270AA" w:rsidP="00E039AF">
            <w:pPr>
              <w:jc w:val="center"/>
            </w:pPr>
            <w:r>
              <w:t>En círculo de manera colectiva después trabajan de manera individual</w:t>
            </w:r>
          </w:p>
        </w:tc>
        <w:tc>
          <w:tcPr>
            <w:tcW w:w="2014" w:type="dxa"/>
          </w:tcPr>
          <w:p w:rsidR="00D270AA" w:rsidRPr="00CA4D7B" w:rsidRDefault="00D270AA" w:rsidP="00E039AF">
            <w:pPr>
              <w:jc w:val="center"/>
              <w:rPr>
                <w:b/>
              </w:rPr>
            </w:pPr>
            <w:r w:rsidRPr="00252239">
              <w:rPr>
                <w:b/>
              </w:rPr>
              <w:t>Recursos</w:t>
            </w:r>
          </w:p>
          <w:p w:rsidR="00D270AA" w:rsidRDefault="00D270AA" w:rsidP="00E039AF">
            <w:pPr>
              <w:jc w:val="center"/>
            </w:pPr>
            <w:r>
              <w:t>Hojas</w:t>
            </w:r>
          </w:p>
          <w:p w:rsidR="00D270AA" w:rsidRDefault="00D270AA" w:rsidP="00E039AF">
            <w:pPr>
              <w:jc w:val="center"/>
            </w:pPr>
            <w:r>
              <w:t>Espejos</w:t>
            </w:r>
          </w:p>
          <w:p w:rsidR="00D270AA" w:rsidRDefault="00D270AA" w:rsidP="00E039AF">
            <w:pPr>
              <w:jc w:val="center"/>
            </w:pPr>
            <w:r>
              <w:t>Colores</w:t>
            </w:r>
          </w:p>
          <w:p w:rsidR="00D270AA" w:rsidRPr="00802900" w:rsidRDefault="00D270AA" w:rsidP="00E039AF">
            <w:pPr>
              <w:jc w:val="center"/>
            </w:pPr>
          </w:p>
          <w:p w:rsidR="00D270AA" w:rsidRPr="00802900" w:rsidRDefault="00D270AA" w:rsidP="00E039AF">
            <w:pPr>
              <w:jc w:val="center"/>
            </w:pPr>
          </w:p>
        </w:tc>
      </w:tr>
      <w:tr w:rsidR="00D270AA" w:rsidTr="00E039AF">
        <w:tblPrEx>
          <w:tblCellMar>
            <w:left w:w="70" w:type="dxa"/>
            <w:right w:w="70" w:type="dxa"/>
          </w:tblCellMar>
          <w:tblLook w:val="0000" w:firstRow="0" w:lastRow="0" w:firstColumn="0" w:lastColumn="0" w:noHBand="0" w:noVBand="0"/>
        </w:tblPrEx>
        <w:trPr>
          <w:trHeight w:val="584"/>
        </w:trPr>
        <w:tc>
          <w:tcPr>
            <w:tcW w:w="14670" w:type="dxa"/>
            <w:gridSpan w:val="7"/>
          </w:tcPr>
          <w:p w:rsidR="004258D9" w:rsidRDefault="00D270AA" w:rsidP="00E039AF">
            <w:pPr>
              <w:spacing w:after="200"/>
              <w:contextualSpacing/>
              <w:rPr>
                <w:b/>
              </w:rPr>
            </w:pPr>
            <w:r>
              <w:rPr>
                <w:b/>
              </w:rPr>
              <w:lastRenderedPageBreak/>
              <w:t>Criterios a evaluar</w:t>
            </w:r>
            <w:r w:rsidRPr="000E7AA3">
              <w:rPr>
                <w:b/>
              </w:rPr>
              <w:t>:</w:t>
            </w:r>
            <w:r>
              <w:rPr>
                <w:b/>
              </w:rPr>
              <w:t xml:space="preserve">  </w:t>
            </w:r>
          </w:p>
          <w:p w:rsidR="004258D9" w:rsidRDefault="00D270AA" w:rsidP="00E039AF">
            <w:pPr>
              <w:spacing w:after="200"/>
              <w:contextualSpacing/>
              <w:rPr>
                <w:b/>
              </w:rPr>
            </w:pPr>
            <w:r>
              <w:t xml:space="preserve">-Identifica el nombre del autor                                                            </w:t>
            </w:r>
          </w:p>
          <w:p w:rsidR="00D270AA" w:rsidRDefault="00D270AA" w:rsidP="00E039AF">
            <w:pPr>
              <w:spacing w:after="200"/>
              <w:contextualSpacing/>
            </w:pPr>
            <w:r>
              <w:t>-Muestra emociones o sentimientos a la historia del autor</w:t>
            </w:r>
          </w:p>
          <w:p w:rsidR="00D270AA" w:rsidRPr="00E41776" w:rsidRDefault="00D270AA" w:rsidP="00E039AF">
            <w:pPr>
              <w:spacing w:after="200"/>
              <w:contextualSpacing/>
              <w:rPr>
                <w:b/>
              </w:rPr>
            </w:pPr>
            <w:r>
              <w:t xml:space="preserve">-Crea una obra y comunica lo que siente al realizarlo </w:t>
            </w:r>
            <w:r>
              <w:rPr>
                <w:b/>
              </w:rPr>
              <w:t xml:space="preserve"> </w:t>
            </w:r>
          </w:p>
        </w:tc>
      </w:tr>
    </w:tbl>
    <w:p w:rsidR="00D270AA" w:rsidRDefault="00D270AA"/>
    <w:p w:rsidR="004258D9" w:rsidRDefault="004258D9"/>
    <w:p w:rsidR="004258D9" w:rsidRDefault="004258D9">
      <w:r>
        <w:t>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4258D9" w:rsidSect="00120C5E">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C5"/>
    <w:rsid w:val="00022025"/>
    <w:rsid w:val="00053E59"/>
    <w:rsid w:val="00073272"/>
    <w:rsid w:val="00086BE2"/>
    <w:rsid w:val="000B184F"/>
    <w:rsid w:val="000D3E36"/>
    <w:rsid w:val="000E7AA3"/>
    <w:rsid w:val="000F2E8E"/>
    <w:rsid w:val="00111DD8"/>
    <w:rsid w:val="00120C5E"/>
    <w:rsid w:val="00155B1D"/>
    <w:rsid w:val="00252239"/>
    <w:rsid w:val="002A630C"/>
    <w:rsid w:val="003101D2"/>
    <w:rsid w:val="00353607"/>
    <w:rsid w:val="00391F18"/>
    <w:rsid w:val="003E3E18"/>
    <w:rsid w:val="003E62C5"/>
    <w:rsid w:val="004258D9"/>
    <w:rsid w:val="00445E5A"/>
    <w:rsid w:val="00452F20"/>
    <w:rsid w:val="004B2AB6"/>
    <w:rsid w:val="004E75F6"/>
    <w:rsid w:val="00514975"/>
    <w:rsid w:val="00527812"/>
    <w:rsid w:val="005D38E4"/>
    <w:rsid w:val="005D689F"/>
    <w:rsid w:val="0065325A"/>
    <w:rsid w:val="00673795"/>
    <w:rsid w:val="00707126"/>
    <w:rsid w:val="007707EE"/>
    <w:rsid w:val="007C17F7"/>
    <w:rsid w:val="007C4C74"/>
    <w:rsid w:val="007E0413"/>
    <w:rsid w:val="00802900"/>
    <w:rsid w:val="00814B54"/>
    <w:rsid w:val="00834F69"/>
    <w:rsid w:val="00860338"/>
    <w:rsid w:val="00890551"/>
    <w:rsid w:val="0089240A"/>
    <w:rsid w:val="008D0E9C"/>
    <w:rsid w:val="0090260C"/>
    <w:rsid w:val="009165DE"/>
    <w:rsid w:val="00950C0A"/>
    <w:rsid w:val="0096533B"/>
    <w:rsid w:val="009D0C39"/>
    <w:rsid w:val="009D5969"/>
    <w:rsid w:val="00A50201"/>
    <w:rsid w:val="00A901DD"/>
    <w:rsid w:val="00AC4D02"/>
    <w:rsid w:val="00AE0FFD"/>
    <w:rsid w:val="00AF6075"/>
    <w:rsid w:val="00B61F1A"/>
    <w:rsid w:val="00B94609"/>
    <w:rsid w:val="00B9754A"/>
    <w:rsid w:val="00BB6D16"/>
    <w:rsid w:val="00BB78C0"/>
    <w:rsid w:val="00BC36B5"/>
    <w:rsid w:val="00BF175E"/>
    <w:rsid w:val="00C15261"/>
    <w:rsid w:val="00C82164"/>
    <w:rsid w:val="00CA1311"/>
    <w:rsid w:val="00CA4D7B"/>
    <w:rsid w:val="00D001C5"/>
    <w:rsid w:val="00D11922"/>
    <w:rsid w:val="00D11EF7"/>
    <w:rsid w:val="00D270AA"/>
    <w:rsid w:val="00D60543"/>
    <w:rsid w:val="00DB46F5"/>
    <w:rsid w:val="00E27B17"/>
    <w:rsid w:val="00E41776"/>
    <w:rsid w:val="00E5237C"/>
    <w:rsid w:val="00E659E9"/>
    <w:rsid w:val="00E9725F"/>
    <w:rsid w:val="00EE06BB"/>
    <w:rsid w:val="00F40907"/>
    <w:rsid w:val="00F41E56"/>
    <w:rsid w:val="00F50E0F"/>
    <w:rsid w:val="00F66F7E"/>
    <w:rsid w:val="00F971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E6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E6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1642</Words>
  <Characters>9032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 Villegas</dc:creator>
  <cp:lastModifiedBy>Edna Villegas</cp:lastModifiedBy>
  <cp:revision>84</cp:revision>
  <dcterms:created xsi:type="dcterms:W3CDTF">2016-06-16T21:39:00Z</dcterms:created>
  <dcterms:modified xsi:type="dcterms:W3CDTF">2016-06-20T04:10:00Z</dcterms:modified>
</cp:coreProperties>
</file>